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5FCD1" w14:textId="4DD4AC04" w:rsidR="007C4C33" w:rsidRPr="007611A4" w:rsidRDefault="006E7A61" w:rsidP="007C4C33">
      <w:pPr>
        <w:ind w:right="-1"/>
        <w:jc w:val="center"/>
        <w:rPr>
          <w:rFonts w:ascii="Times New Roman" w:hAnsi="Times New Roman"/>
          <w:sz w:val="20"/>
        </w:rPr>
      </w:pPr>
      <w:r w:rsidRPr="007611A4">
        <w:rPr>
          <w:rFonts w:ascii="Times New Roman" w:hAnsi="Times New Roman" w:cs="Times New Roman"/>
          <w:b/>
          <w:sz w:val="20"/>
          <w:szCs w:val="20"/>
        </w:rPr>
        <w:t>Договор теплоснабжени</w:t>
      </w:r>
      <w:r w:rsidR="00034D55" w:rsidRPr="007611A4">
        <w:rPr>
          <w:rFonts w:ascii="Times New Roman" w:hAnsi="Times New Roman" w:cs="Times New Roman"/>
          <w:b/>
          <w:sz w:val="20"/>
          <w:szCs w:val="20"/>
        </w:rPr>
        <w:t>я</w:t>
      </w:r>
      <w:r w:rsidR="007C4C33" w:rsidRPr="007611A4">
        <w:rPr>
          <w:rFonts w:ascii="Times New Roman" w:hAnsi="Times New Roman" w:cs="Times New Roman"/>
          <w:b/>
          <w:sz w:val="20"/>
          <w:szCs w:val="20"/>
        </w:rPr>
        <w:t xml:space="preserve"> </w:t>
      </w:r>
    </w:p>
    <w:p w14:paraId="5D3734B3" w14:textId="6D42EE04" w:rsidR="007A3283" w:rsidRPr="007611A4" w:rsidRDefault="00BF1746" w:rsidP="007C4C33">
      <w:pPr>
        <w:ind w:right="-1"/>
        <w:jc w:val="center"/>
        <w:rPr>
          <w:rFonts w:ascii="Times New Roman" w:hAnsi="Times New Roman" w:cs="Times New Roman"/>
          <w:b/>
          <w:sz w:val="20"/>
          <w:szCs w:val="20"/>
        </w:rPr>
      </w:pPr>
      <w:r w:rsidRPr="007611A4">
        <w:rPr>
          <w:rFonts w:ascii="Times New Roman" w:hAnsi="Times New Roman" w:cs="Times New Roman"/>
          <w:b/>
          <w:sz w:val="20"/>
          <w:szCs w:val="20"/>
        </w:rPr>
        <w:t xml:space="preserve">и </w:t>
      </w:r>
      <w:r w:rsidR="007C4C33" w:rsidRPr="007611A4">
        <w:rPr>
          <w:rFonts w:ascii="Times New Roman" w:hAnsi="Times New Roman" w:cs="Times New Roman"/>
          <w:b/>
          <w:sz w:val="20"/>
          <w:szCs w:val="20"/>
        </w:rPr>
        <w:t>горячего водоснабжения (вода в ГВС)</w:t>
      </w:r>
    </w:p>
    <w:p w14:paraId="745C23CD" w14:textId="11BD1A8B" w:rsidR="007369CE" w:rsidRPr="007611A4" w:rsidRDefault="00D46409" w:rsidP="007369CE">
      <w:pPr>
        <w:ind w:right="-1"/>
        <w:jc w:val="center"/>
        <w:rPr>
          <w:rFonts w:ascii="Times New Roman" w:hAnsi="Times New Roman"/>
          <w:sz w:val="20"/>
        </w:rPr>
      </w:pPr>
      <w:r w:rsidRPr="007611A4">
        <w:rPr>
          <w:rFonts w:ascii="Times New Roman" w:hAnsi="Times New Roman" w:cs="Times New Roman"/>
          <w:b/>
          <w:sz w:val="20"/>
          <w:szCs w:val="20"/>
        </w:rPr>
        <w:t>№78-01-000/000</w:t>
      </w:r>
    </w:p>
    <w:p w14:paraId="29ED8F25" w14:textId="77777777" w:rsidR="00107B90" w:rsidRPr="007611A4" w:rsidRDefault="00107B90" w:rsidP="00D245F8">
      <w:pPr>
        <w:pStyle w:val="a7"/>
        <w:tabs>
          <w:tab w:val="right" w:pos="9356"/>
        </w:tabs>
        <w:ind w:right="-1"/>
        <w:jc w:val="right"/>
        <w:rPr>
          <w:rFonts w:ascii="Times New Roman" w:hAnsi="Times New Roman" w:cs="Times New Roman"/>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gridCol w:w="7584"/>
      </w:tblGrid>
      <w:tr w:rsidR="00107B90" w:rsidRPr="007611A4" w14:paraId="441D4B46" w14:textId="77777777" w:rsidTr="00D245F8">
        <w:tc>
          <w:tcPr>
            <w:tcW w:w="2660" w:type="dxa"/>
          </w:tcPr>
          <w:p w14:paraId="1999494C" w14:textId="77777777" w:rsidR="00107B90" w:rsidRPr="007611A4" w:rsidRDefault="00107B90" w:rsidP="00D245F8">
            <w:pPr>
              <w:pStyle w:val="a7"/>
              <w:tabs>
                <w:tab w:val="right" w:pos="9356"/>
              </w:tabs>
              <w:ind w:right="-1"/>
              <w:rPr>
                <w:rFonts w:ascii="Times New Roman" w:hAnsi="Times New Roman" w:cs="Times New Roman"/>
              </w:rPr>
            </w:pPr>
            <w:bookmarkStart w:id="0" w:name="_Hlk142306301"/>
            <w:r w:rsidRPr="007611A4">
              <w:rPr>
                <w:rFonts w:ascii="Times New Roman" w:hAnsi="Times New Roman" w:cs="Times New Roman"/>
              </w:rPr>
              <w:t xml:space="preserve">г. </w:t>
            </w:r>
            <w:r w:rsidR="006E7A61" w:rsidRPr="007611A4">
              <w:rPr>
                <w:rFonts w:ascii="Times New Roman" w:hAnsi="Times New Roman" w:cs="Times New Roman"/>
              </w:rPr>
              <w:t>Челябинск</w:t>
            </w:r>
          </w:p>
        </w:tc>
        <w:tc>
          <w:tcPr>
            <w:tcW w:w="7761" w:type="dxa"/>
          </w:tcPr>
          <w:p w14:paraId="289DADB2" w14:textId="6979C19F" w:rsidR="00107B90" w:rsidRPr="007611A4" w:rsidRDefault="00107B90" w:rsidP="00E702E4">
            <w:pPr>
              <w:pStyle w:val="a7"/>
              <w:tabs>
                <w:tab w:val="right" w:pos="9356"/>
              </w:tabs>
              <w:ind w:right="-1"/>
              <w:jc w:val="right"/>
              <w:rPr>
                <w:rFonts w:ascii="Times New Roman" w:hAnsi="Times New Roman" w:cs="Times New Roman"/>
              </w:rPr>
            </w:pPr>
            <w:r w:rsidRPr="007611A4">
              <w:rPr>
                <w:rFonts w:ascii="Times New Roman" w:hAnsi="Times New Roman" w:cs="Times New Roman"/>
              </w:rPr>
              <w:t xml:space="preserve"> от </w:t>
            </w:r>
            <w:r w:rsidR="00E702E4" w:rsidRPr="007611A4">
              <w:rPr>
                <w:rFonts w:ascii="Times New Roman" w:hAnsi="Times New Roman" w:cs="Times New Roman"/>
              </w:rPr>
              <w:t>«</w:t>
            </w:r>
            <w:r w:rsidR="006266B4" w:rsidRPr="007611A4">
              <w:rPr>
                <w:rFonts w:ascii="Times New Roman" w:hAnsi="Times New Roman" w:cs="Times New Roman"/>
              </w:rPr>
              <w:t>____</w:t>
            </w:r>
            <w:r w:rsidR="00E702E4" w:rsidRPr="007611A4">
              <w:rPr>
                <w:rFonts w:ascii="Times New Roman" w:hAnsi="Times New Roman" w:cs="Times New Roman"/>
              </w:rPr>
              <w:t>»</w:t>
            </w:r>
            <w:r w:rsidR="003139AC" w:rsidRPr="007611A4">
              <w:rPr>
                <w:rFonts w:ascii="Times New Roman" w:hAnsi="Times New Roman" w:cs="Times New Roman"/>
              </w:rPr>
              <w:t xml:space="preserve"> </w:t>
            </w:r>
            <w:r w:rsidR="006266B4" w:rsidRPr="007611A4">
              <w:rPr>
                <w:rFonts w:ascii="Times New Roman" w:hAnsi="Times New Roman" w:cs="Times New Roman"/>
              </w:rPr>
              <w:t>_______</w:t>
            </w:r>
            <w:r w:rsidR="00C06970" w:rsidRPr="007611A4">
              <w:rPr>
                <w:rFonts w:ascii="Times New Roman" w:hAnsi="Times New Roman" w:cs="Times New Roman"/>
              </w:rPr>
              <w:t xml:space="preserve"> 20</w:t>
            </w:r>
            <w:r w:rsidR="006266B4" w:rsidRPr="007611A4">
              <w:rPr>
                <w:rFonts w:ascii="Times New Roman" w:hAnsi="Times New Roman" w:cs="Times New Roman"/>
              </w:rPr>
              <w:t>___</w:t>
            </w:r>
            <w:r w:rsidRPr="007611A4">
              <w:rPr>
                <w:rFonts w:ascii="Times New Roman" w:hAnsi="Times New Roman" w:cs="Times New Roman"/>
              </w:rPr>
              <w:t xml:space="preserve"> г.</w:t>
            </w:r>
          </w:p>
        </w:tc>
      </w:tr>
      <w:bookmarkEnd w:id="0"/>
    </w:tbl>
    <w:p w14:paraId="32DD8C74" w14:textId="77777777" w:rsidR="007A3283" w:rsidRPr="007611A4" w:rsidRDefault="007A3283" w:rsidP="00D245F8">
      <w:pPr>
        <w:pStyle w:val="a7"/>
        <w:tabs>
          <w:tab w:val="right" w:pos="9356"/>
        </w:tabs>
        <w:ind w:right="-1"/>
        <w:jc w:val="right"/>
        <w:rPr>
          <w:rFonts w:ascii="Times New Roman" w:hAnsi="Times New Roman" w:cs="Times New Roman"/>
        </w:rPr>
      </w:pPr>
    </w:p>
    <w:p w14:paraId="0EBFB059" w14:textId="4AA89450" w:rsidR="00B11B6B" w:rsidRPr="007611A4" w:rsidRDefault="00B11B6B" w:rsidP="00E702E4">
      <w:pPr>
        <w:ind w:right="-1" w:firstLine="709"/>
        <w:rPr>
          <w:rFonts w:ascii="Times New Roman" w:eastAsia="Times New Roman" w:hAnsi="Times New Roman" w:cs="Times New Roman"/>
          <w:sz w:val="20"/>
          <w:szCs w:val="20"/>
          <w:lang w:eastAsia="ru-RU"/>
        </w:rPr>
      </w:pPr>
      <w:r w:rsidRPr="007611A4">
        <w:rPr>
          <w:rFonts w:ascii="Times New Roman" w:hAnsi="Times New Roman"/>
          <w:b/>
          <w:sz w:val="20"/>
          <w:szCs w:val="20"/>
        </w:rPr>
        <w:t>Общество с ограниченной ответственностью «Инновационная теплоэнергетика</w:t>
      </w:r>
      <w:r w:rsidRPr="007611A4">
        <w:rPr>
          <w:rFonts w:ascii="Times New Roman" w:hAnsi="Times New Roman"/>
          <w:sz w:val="20"/>
          <w:szCs w:val="20"/>
        </w:rPr>
        <w:t>» (ООО «ИТЭ</w:t>
      </w:r>
      <w:r w:rsidR="00976379" w:rsidRPr="007611A4">
        <w:rPr>
          <w:rFonts w:ascii="Times New Roman" w:hAnsi="Times New Roman"/>
          <w:sz w:val="20"/>
          <w:szCs w:val="20"/>
        </w:rPr>
        <w:t>»</w:t>
      </w:r>
      <w:r w:rsidRPr="007611A4">
        <w:rPr>
          <w:rFonts w:ascii="Times New Roman" w:hAnsi="Times New Roman"/>
          <w:sz w:val="20"/>
          <w:szCs w:val="20"/>
        </w:rPr>
        <w:t>),</w:t>
      </w:r>
      <w:r w:rsidRPr="007611A4">
        <w:rPr>
          <w:rFonts w:ascii="Times New Roman" w:eastAsia="Times New Roman" w:hAnsi="Times New Roman"/>
          <w:sz w:val="20"/>
          <w:szCs w:val="20"/>
          <w:lang w:eastAsia="ru-RU"/>
        </w:rPr>
        <w:t xml:space="preserve"> именуемое в дальнейшем Теплоснабжающая организация (далее по тексту – ТСО), в лице </w:t>
      </w:r>
      <w:r w:rsidRPr="007611A4">
        <w:rPr>
          <w:rFonts w:ascii="Times New Roman" w:hAnsi="Times New Roman"/>
          <w:sz w:val="20"/>
          <w:szCs w:val="20"/>
        </w:rPr>
        <w:t xml:space="preserve">Генерального директора </w:t>
      </w:r>
      <w:proofErr w:type="spellStart"/>
      <w:r w:rsidRPr="007611A4">
        <w:rPr>
          <w:rFonts w:ascii="Times New Roman" w:hAnsi="Times New Roman"/>
          <w:sz w:val="20"/>
          <w:szCs w:val="20"/>
        </w:rPr>
        <w:t>Ходунова</w:t>
      </w:r>
      <w:proofErr w:type="spellEnd"/>
      <w:r w:rsidRPr="007611A4">
        <w:rPr>
          <w:rFonts w:ascii="Times New Roman" w:hAnsi="Times New Roman"/>
          <w:sz w:val="20"/>
          <w:szCs w:val="20"/>
        </w:rPr>
        <w:t xml:space="preserve"> Всеволода Валерьевича</w:t>
      </w:r>
      <w:r w:rsidRPr="007611A4">
        <w:rPr>
          <w:rFonts w:ascii="Times New Roman" w:eastAsia="Times New Roman" w:hAnsi="Times New Roman"/>
          <w:color w:val="000000"/>
          <w:sz w:val="20"/>
          <w:szCs w:val="20"/>
          <w:lang w:eastAsia="ru-RU"/>
        </w:rPr>
        <w:t xml:space="preserve">, действующего на основании </w:t>
      </w:r>
      <w:r w:rsidRPr="007611A4">
        <w:rPr>
          <w:rFonts w:ascii="Times New Roman" w:hAnsi="Times New Roman"/>
          <w:sz w:val="20"/>
          <w:szCs w:val="20"/>
        </w:rPr>
        <w:t>Устава</w:t>
      </w:r>
      <w:r w:rsidRPr="007611A4">
        <w:rPr>
          <w:rFonts w:ascii="Times New Roman" w:eastAsia="Times New Roman" w:hAnsi="Times New Roman"/>
          <w:sz w:val="20"/>
          <w:szCs w:val="20"/>
          <w:lang w:eastAsia="ru-RU"/>
        </w:rPr>
        <w:t xml:space="preserve">, с одной стороны, и </w:t>
      </w:r>
      <w:r w:rsidR="00F27EC8" w:rsidRPr="007611A4">
        <w:rPr>
          <w:rFonts w:ascii="Times New Roman" w:eastAsia="Times New Roman" w:hAnsi="Times New Roman"/>
          <w:b/>
          <w:sz w:val="20"/>
          <w:szCs w:val="20"/>
          <w:lang w:eastAsia="ru-RU"/>
        </w:rPr>
        <w:t>_________________</w:t>
      </w:r>
      <w:r w:rsidRPr="007611A4">
        <w:rPr>
          <w:rFonts w:ascii="Times New Roman" w:hAnsi="Times New Roman"/>
          <w:b/>
          <w:sz w:val="20"/>
          <w:szCs w:val="20"/>
        </w:rPr>
        <w:t xml:space="preserve">, </w:t>
      </w:r>
      <w:r w:rsidRPr="007611A4">
        <w:rPr>
          <w:rFonts w:ascii="Times New Roman" w:eastAsia="Times New Roman" w:hAnsi="Times New Roman"/>
          <w:sz w:val="20"/>
          <w:szCs w:val="20"/>
          <w:lang w:eastAsia="ru-RU"/>
        </w:rPr>
        <w:t xml:space="preserve">именуемое в дальнейшем Потребитель в лице </w:t>
      </w:r>
      <w:r w:rsidR="00F27EC8" w:rsidRPr="007611A4">
        <w:rPr>
          <w:rFonts w:ascii="Times New Roman" w:eastAsia="Times New Roman" w:hAnsi="Times New Roman"/>
          <w:sz w:val="20"/>
          <w:szCs w:val="20"/>
          <w:lang w:eastAsia="ru-RU"/>
        </w:rPr>
        <w:t>________________________________</w:t>
      </w:r>
      <w:r w:rsidRPr="007611A4">
        <w:rPr>
          <w:rFonts w:ascii="Times New Roman" w:hAnsi="Times New Roman"/>
          <w:sz w:val="20"/>
          <w:szCs w:val="20"/>
        </w:rPr>
        <w:t>, действующего</w:t>
      </w:r>
      <w:r w:rsidRPr="007611A4">
        <w:rPr>
          <w:rFonts w:ascii="Times New Roman" w:eastAsia="Times New Roman" w:hAnsi="Times New Roman"/>
          <w:sz w:val="20"/>
          <w:szCs w:val="20"/>
          <w:lang w:eastAsia="ru-RU"/>
        </w:rPr>
        <w:t xml:space="preserve"> на основании </w:t>
      </w:r>
      <w:r w:rsidR="00F27EC8" w:rsidRPr="007611A4">
        <w:rPr>
          <w:rFonts w:ascii="Times New Roman" w:eastAsia="Times New Roman" w:hAnsi="Times New Roman"/>
          <w:sz w:val="20"/>
          <w:szCs w:val="20"/>
          <w:lang w:eastAsia="ru-RU"/>
        </w:rPr>
        <w:t>___________</w:t>
      </w:r>
      <w:r w:rsidRPr="007611A4">
        <w:rPr>
          <w:rFonts w:ascii="Times New Roman" w:eastAsia="Times New Roman" w:hAnsi="Times New Roman"/>
          <w:sz w:val="20"/>
          <w:szCs w:val="20"/>
          <w:lang w:eastAsia="ru-RU"/>
        </w:rPr>
        <w:t xml:space="preserve">, </w:t>
      </w:r>
      <w:r w:rsidRPr="007611A4">
        <w:rPr>
          <w:rFonts w:ascii="Times New Roman" w:eastAsia="Times New Roman" w:hAnsi="Times New Roman" w:cs="Times New Roman"/>
          <w:sz w:val="20"/>
          <w:szCs w:val="20"/>
          <w:lang w:eastAsia="ru-RU"/>
        </w:rPr>
        <w:t>с другой стороны, совместно именуемые Стороны, заключили настоящий Договор теплоснабжения</w:t>
      </w:r>
      <w:r w:rsidR="006F722C" w:rsidRPr="007611A4">
        <w:rPr>
          <w:rFonts w:ascii="Times New Roman" w:eastAsia="Times New Roman" w:hAnsi="Times New Roman" w:cs="Times New Roman"/>
          <w:sz w:val="20"/>
          <w:szCs w:val="20"/>
          <w:lang w:eastAsia="ru-RU"/>
        </w:rPr>
        <w:t xml:space="preserve"> </w:t>
      </w:r>
      <w:r w:rsidR="006F722C" w:rsidRPr="007611A4">
        <w:rPr>
          <w:rFonts w:ascii="Times New Roman" w:hAnsi="Times New Roman" w:cs="Times New Roman"/>
          <w:sz w:val="20"/>
          <w:szCs w:val="20"/>
        </w:rPr>
        <w:t>и горячего водоснабжения (вода в ГВС)</w:t>
      </w:r>
      <w:r w:rsidRPr="007611A4">
        <w:rPr>
          <w:rFonts w:ascii="Times New Roman" w:eastAsia="Times New Roman" w:hAnsi="Times New Roman" w:cs="Times New Roman"/>
          <w:sz w:val="20"/>
          <w:szCs w:val="20"/>
          <w:lang w:eastAsia="ru-RU"/>
        </w:rPr>
        <w:t xml:space="preserve"> (далее по тексту - Договор) о нижеследующем:</w:t>
      </w:r>
    </w:p>
    <w:p w14:paraId="66334A5F" w14:textId="77777777" w:rsidR="007A3283" w:rsidRPr="007611A4" w:rsidRDefault="007A3283" w:rsidP="00D245F8">
      <w:pPr>
        <w:ind w:right="0" w:firstLine="708"/>
        <w:rPr>
          <w:rFonts w:ascii="Times New Roman" w:eastAsia="Times New Roman" w:hAnsi="Times New Roman" w:cs="Times New Roman"/>
          <w:sz w:val="20"/>
          <w:szCs w:val="20"/>
          <w:lang w:eastAsia="ru-RU"/>
        </w:rPr>
      </w:pPr>
    </w:p>
    <w:p w14:paraId="58B90889" w14:textId="354F06B5" w:rsidR="007A3283" w:rsidRPr="007611A4" w:rsidRDefault="007A3283" w:rsidP="00034D55">
      <w:pPr>
        <w:ind w:right="0"/>
        <w:jc w:val="center"/>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 xml:space="preserve">1. Предмет договора </w:t>
      </w:r>
    </w:p>
    <w:p w14:paraId="4D894A6F" w14:textId="77777777" w:rsidR="007A3283" w:rsidRPr="007611A4" w:rsidRDefault="007A3283" w:rsidP="00034D55">
      <w:pPr>
        <w:ind w:right="0"/>
        <w:jc w:val="center"/>
        <w:rPr>
          <w:rFonts w:ascii="Times New Roman" w:eastAsia="Times New Roman" w:hAnsi="Times New Roman" w:cs="Times New Roman"/>
          <w:b/>
          <w:sz w:val="20"/>
          <w:szCs w:val="20"/>
          <w:lang w:eastAsia="ru-RU"/>
        </w:rPr>
      </w:pPr>
    </w:p>
    <w:p w14:paraId="26F955EC" w14:textId="4B88F3CE"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1.1. ТСО обязуется поставлять Потребителю тепловую энергию</w:t>
      </w:r>
      <w:r w:rsidR="00C060EA"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C060EA"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xml:space="preserve"> на объекты Потребителя, указанные в Приложении № 1.1 к настоящему Договору, в объеме, с</w:t>
      </w:r>
      <w:r w:rsidR="00C060EA"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качеством, определенными условиями настоящего Договора, а Потребитель обязуется принимать тепловую энергию</w:t>
      </w:r>
      <w:r w:rsidR="00BF1746" w:rsidRPr="007611A4">
        <w:rPr>
          <w:rFonts w:ascii="Times New Roman" w:eastAsia="Times New Roman" w:hAnsi="Times New Roman" w:cs="Times New Roman"/>
          <w:sz w:val="20"/>
          <w:szCs w:val="20"/>
          <w:lang w:eastAsia="ru-RU"/>
        </w:rPr>
        <w:t>,</w:t>
      </w:r>
      <w:r w:rsidR="00C060EA" w:rsidRPr="007611A4">
        <w:rPr>
          <w:rFonts w:ascii="Times New Roman" w:eastAsia="Times New Roman" w:hAnsi="Times New Roman" w:cs="Times New Roman"/>
          <w:sz w:val="20"/>
          <w:szCs w:val="20"/>
          <w:lang w:eastAsia="ru-RU"/>
        </w:rPr>
        <w:t xml:space="preserve"> возвращать теплоноситель </w:t>
      </w:r>
      <w:r w:rsidR="00BF1746" w:rsidRPr="007611A4">
        <w:rPr>
          <w:rFonts w:ascii="Times New Roman" w:eastAsia="Times New Roman" w:hAnsi="Times New Roman" w:cs="Times New Roman"/>
          <w:sz w:val="20"/>
          <w:szCs w:val="20"/>
          <w:lang w:eastAsia="ru-RU"/>
        </w:rPr>
        <w:t xml:space="preserve">и потреблять </w:t>
      </w:r>
      <w:r w:rsidR="00C060EA" w:rsidRPr="007611A4">
        <w:rPr>
          <w:rFonts w:ascii="Times New Roman" w:eastAsia="Times New Roman" w:hAnsi="Times New Roman" w:cs="Times New Roman"/>
          <w:sz w:val="20"/>
          <w:szCs w:val="20"/>
          <w:lang w:eastAsia="ru-RU"/>
        </w:rPr>
        <w:t>горяче</w:t>
      </w:r>
      <w:r w:rsidR="00BF1746" w:rsidRPr="007611A4">
        <w:rPr>
          <w:rFonts w:ascii="Times New Roman" w:eastAsia="Times New Roman" w:hAnsi="Times New Roman" w:cs="Times New Roman"/>
          <w:sz w:val="20"/>
          <w:szCs w:val="20"/>
          <w:lang w:eastAsia="ru-RU"/>
        </w:rPr>
        <w:t>е</w:t>
      </w:r>
      <w:r w:rsidR="00C060EA" w:rsidRPr="007611A4">
        <w:rPr>
          <w:rFonts w:ascii="Times New Roman" w:eastAsia="Times New Roman" w:hAnsi="Times New Roman" w:cs="Times New Roman"/>
          <w:sz w:val="20"/>
          <w:szCs w:val="20"/>
          <w:lang w:eastAsia="ru-RU"/>
        </w:rPr>
        <w:t xml:space="preserve"> водоснабжени</w:t>
      </w:r>
      <w:r w:rsidR="00BF1746" w:rsidRPr="007611A4">
        <w:rPr>
          <w:rFonts w:ascii="Times New Roman" w:eastAsia="Times New Roman" w:hAnsi="Times New Roman" w:cs="Times New Roman"/>
          <w:sz w:val="20"/>
          <w:szCs w:val="20"/>
          <w:lang w:eastAsia="ru-RU"/>
        </w:rPr>
        <w:t>е</w:t>
      </w:r>
      <w:r w:rsidR="00C060EA" w:rsidRPr="007611A4">
        <w:rPr>
          <w:rFonts w:ascii="Times New Roman" w:eastAsia="Times New Roman" w:hAnsi="Times New Roman" w:cs="Times New Roman"/>
          <w:sz w:val="20"/>
          <w:szCs w:val="20"/>
          <w:lang w:eastAsia="ru-RU"/>
        </w:rPr>
        <w:t xml:space="preserve"> (вода в ГВС)</w:t>
      </w:r>
      <w:r w:rsidRPr="007611A4">
        <w:rPr>
          <w:rFonts w:ascii="Times New Roman" w:eastAsia="Times New Roman" w:hAnsi="Times New Roman" w:cs="Times New Roman"/>
          <w:sz w:val="20"/>
          <w:szCs w:val="20"/>
          <w:lang w:eastAsia="ru-RU"/>
        </w:rPr>
        <w:t>,</w:t>
      </w:r>
      <w:r w:rsidR="00C060EA"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соблюдать режим потребления, оплачивать тепловую энергию</w:t>
      </w:r>
      <w:r w:rsidR="00C060EA"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w:t>
      </w:r>
      <w:r w:rsidR="00C060EA" w:rsidRPr="007611A4">
        <w:rPr>
          <w:rFonts w:ascii="Times New Roman" w:eastAsia="Times New Roman" w:hAnsi="Times New Roman" w:cs="Times New Roman"/>
          <w:sz w:val="20"/>
          <w:szCs w:val="20"/>
          <w:lang w:eastAsia="ru-RU"/>
        </w:rPr>
        <w:t>т</w:t>
      </w:r>
      <w:r w:rsidRPr="007611A4">
        <w:rPr>
          <w:rFonts w:ascii="Times New Roman" w:eastAsia="Times New Roman" w:hAnsi="Times New Roman" w:cs="Times New Roman"/>
          <w:sz w:val="20"/>
          <w:szCs w:val="20"/>
          <w:lang w:eastAsia="ru-RU"/>
        </w:rPr>
        <w:t>еплоноситель</w:t>
      </w:r>
      <w:r w:rsidR="00C060EA"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в объёме, сроки и на условиях, предусмотренных настоящим Договором, а также обеспечивать безопасность эксплуатации находящихся в его ведении сетей и исправность используемых им приборов и оборудования, связанных с потреблением тепловой энергии</w:t>
      </w:r>
      <w:r w:rsidR="00C060EA"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теплоносителя </w:t>
      </w:r>
      <w:r w:rsidR="00C060EA" w:rsidRPr="007611A4">
        <w:rPr>
          <w:rFonts w:ascii="Times New Roman" w:eastAsia="Times New Roman" w:hAnsi="Times New Roman" w:cs="Times New Roman"/>
          <w:sz w:val="20"/>
          <w:szCs w:val="20"/>
          <w:lang w:eastAsia="ru-RU"/>
        </w:rPr>
        <w:t xml:space="preserve">и горячего водоснабжения (вода в ГВС) </w:t>
      </w:r>
      <w:r w:rsidRPr="007611A4">
        <w:rPr>
          <w:rFonts w:ascii="Times New Roman" w:eastAsia="Times New Roman" w:hAnsi="Times New Roman" w:cs="Times New Roman"/>
          <w:sz w:val="20"/>
          <w:szCs w:val="20"/>
          <w:lang w:eastAsia="ru-RU"/>
        </w:rPr>
        <w:t>по настоящему Договору.</w:t>
      </w:r>
    </w:p>
    <w:p w14:paraId="46621128" w14:textId="5FFE0F5F" w:rsidR="007A3283" w:rsidRPr="007611A4" w:rsidRDefault="007A3283" w:rsidP="009272E5">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1.2. Ориентировочный договорной объем отпуска тепловой энергии</w:t>
      </w:r>
      <w:r w:rsidR="00C060EA"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C060EA" w:rsidRPr="007611A4">
        <w:rPr>
          <w:rFonts w:ascii="Times New Roman" w:eastAsia="Times New Roman" w:hAnsi="Times New Roman" w:cs="Times New Roman"/>
          <w:sz w:val="20"/>
          <w:szCs w:val="20"/>
          <w:lang w:eastAsia="ru-RU"/>
        </w:rPr>
        <w:t xml:space="preserve"> и</w:t>
      </w:r>
      <w:r w:rsidRPr="007611A4">
        <w:rPr>
          <w:rFonts w:ascii="Times New Roman" w:eastAsia="Times New Roman" w:hAnsi="Times New Roman" w:cs="Times New Roman"/>
          <w:sz w:val="20"/>
          <w:szCs w:val="20"/>
          <w:lang w:eastAsia="ru-RU"/>
        </w:rPr>
        <w:t xml:space="preserve"> </w:t>
      </w:r>
      <w:r w:rsidR="00C060EA" w:rsidRPr="007611A4">
        <w:rPr>
          <w:rFonts w:ascii="Times New Roman" w:eastAsia="Times New Roman" w:hAnsi="Times New Roman" w:cs="Times New Roman"/>
          <w:sz w:val="20"/>
          <w:szCs w:val="20"/>
          <w:lang w:eastAsia="ru-RU"/>
        </w:rPr>
        <w:t xml:space="preserve">горячего водоснабжения (вода в ГВС) </w:t>
      </w:r>
      <w:r w:rsidRPr="007611A4">
        <w:rPr>
          <w:rFonts w:ascii="Times New Roman" w:eastAsia="Times New Roman" w:hAnsi="Times New Roman" w:cs="Times New Roman"/>
          <w:sz w:val="20"/>
          <w:szCs w:val="20"/>
          <w:lang w:eastAsia="ru-RU"/>
        </w:rPr>
        <w:t xml:space="preserve">Потребителю в натуральном выражении определяется ТСО, исходя из заявленного Потребителем объема </w:t>
      </w:r>
      <w:r w:rsidR="009272E5" w:rsidRPr="007611A4">
        <w:rPr>
          <w:rFonts w:ascii="Times New Roman" w:eastAsia="Times New Roman" w:hAnsi="Times New Roman" w:cs="Times New Roman"/>
          <w:sz w:val="20"/>
          <w:szCs w:val="20"/>
          <w:lang w:eastAsia="ru-RU"/>
        </w:rPr>
        <w:t xml:space="preserve">по </w:t>
      </w:r>
      <w:r w:rsidRPr="007611A4">
        <w:rPr>
          <w:rFonts w:ascii="Times New Roman" w:eastAsia="Times New Roman" w:hAnsi="Times New Roman" w:cs="Times New Roman"/>
          <w:sz w:val="20"/>
          <w:szCs w:val="20"/>
          <w:lang w:eastAsia="ru-RU"/>
        </w:rPr>
        <w:t>Приложени</w:t>
      </w:r>
      <w:r w:rsidR="009272E5" w:rsidRPr="007611A4">
        <w:rPr>
          <w:rFonts w:ascii="Times New Roman" w:eastAsia="Times New Roman" w:hAnsi="Times New Roman" w:cs="Times New Roman"/>
          <w:sz w:val="20"/>
          <w:szCs w:val="20"/>
          <w:lang w:eastAsia="ru-RU"/>
        </w:rPr>
        <w:t>ю</w:t>
      </w:r>
      <w:r w:rsidRPr="007611A4">
        <w:rPr>
          <w:rFonts w:ascii="Times New Roman" w:eastAsia="Times New Roman" w:hAnsi="Times New Roman" w:cs="Times New Roman"/>
          <w:sz w:val="20"/>
          <w:szCs w:val="20"/>
          <w:lang w:eastAsia="ru-RU"/>
        </w:rPr>
        <w:t xml:space="preserve"> № 1.2, с величиной тепловой нагрузки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 Потребителя </w:t>
      </w:r>
      <w:r w:rsidR="00DA4DFC" w:rsidRPr="007611A4">
        <w:rPr>
          <w:rFonts w:ascii="Times New Roman" w:eastAsia="Times New Roman" w:hAnsi="Times New Roman" w:cs="Times New Roman"/>
          <w:sz w:val="20"/>
          <w:szCs w:val="20"/>
          <w:lang w:eastAsia="ru-RU"/>
        </w:rPr>
        <w:t xml:space="preserve">по </w:t>
      </w:r>
      <w:r w:rsidR="009272E5" w:rsidRPr="007611A4">
        <w:rPr>
          <w:rFonts w:ascii="Times New Roman" w:eastAsia="Times New Roman" w:hAnsi="Times New Roman" w:cs="Times New Roman"/>
          <w:sz w:val="20"/>
          <w:szCs w:val="20"/>
          <w:lang w:eastAsia="ru-RU"/>
        </w:rPr>
        <w:t>Приложени</w:t>
      </w:r>
      <w:r w:rsidR="00DA4DFC" w:rsidRPr="007611A4">
        <w:rPr>
          <w:rFonts w:ascii="Times New Roman" w:eastAsia="Times New Roman" w:hAnsi="Times New Roman" w:cs="Times New Roman"/>
          <w:sz w:val="20"/>
          <w:szCs w:val="20"/>
          <w:lang w:eastAsia="ru-RU"/>
        </w:rPr>
        <w:t>ю</w:t>
      </w:r>
      <w:r w:rsidR="009272E5" w:rsidRPr="007611A4">
        <w:rPr>
          <w:rFonts w:ascii="Times New Roman" w:eastAsia="Times New Roman" w:hAnsi="Times New Roman" w:cs="Times New Roman"/>
          <w:sz w:val="20"/>
          <w:szCs w:val="20"/>
          <w:lang w:eastAsia="ru-RU"/>
        </w:rPr>
        <w:t xml:space="preserve"> №1.1</w:t>
      </w:r>
      <w:r w:rsidR="00DA4DFC" w:rsidRPr="007611A4">
        <w:rPr>
          <w:rFonts w:ascii="Times New Roman" w:eastAsia="Times New Roman" w:hAnsi="Times New Roman" w:cs="Times New Roman"/>
          <w:sz w:val="20"/>
          <w:szCs w:val="20"/>
          <w:lang w:eastAsia="ru-RU"/>
        </w:rPr>
        <w:t>.</w:t>
      </w:r>
    </w:p>
    <w:p w14:paraId="3B38FDE1" w14:textId="52B27240"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1.3. Местом исполнения обязательств ТСО является точка поставки, которая располагается на границе балансовой принадлежности </w:t>
      </w:r>
      <w:proofErr w:type="spellStart"/>
      <w:r w:rsidRPr="007611A4">
        <w:rPr>
          <w:rFonts w:ascii="Times New Roman" w:eastAsia="Times New Roman" w:hAnsi="Times New Roman" w:cs="Times New Roman"/>
          <w:sz w:val="20"/>
          <w:szCs w:val="20"/>
          <w:lang w:eastAsia="ru-RU"/>
        </w:rPr>
        <w:t>теплопотребляющей</w:t>
      </w:r>
      <w:proofErr w:type="spellEnd"/>
      <w:r w:rsidRPr="007611A4">
        <w:rPr>
          <w:rFonts w:ascii="Times New Roman" w:eastAsia="Times New Roman" w:hAnsi="Times New Roman" w:cs="Times New Roman"/>
          <w:sz w:val="20"/>
          <w:szCs w:val="20"/>
          <w:lang w:eastAsia="ru-RU"/>
        </w:rPr>
        <w:t xml:space="preserve"> установки (либо тепловой сети Потребителя) и тепловой сети ТСО (либо Теплосетевой организации) (либо в точке подключения (технологического присоединения) к бесхозяйной тепловой сети),</w:t>
      </w:r>
      <w:r w:rsidR="00FD173C" w:rsidRPr="007611A4">
        <w:rPr>
          <w:rFonts w:ascii="Times New Roman" w:eastAsia="Times New Roman" w:hAnsi="Times New Roman" w:cs="Times New Roman"/>
          <w:sz w:val="20"/>
          <w:szCs w:val="20"/>
          <w:lang w:eastAsia="ru-RU"/>
        </w:rPr>
        <w:t xml:space="preserve"> в том числе сетей горячего водоснабжения (вода в ГВС)</w:t>
      </w:r>
      <w:r w:rsidRPr="007611A4">
        <w:rPr>
          <w:rFonts w:ascii="Times New Roman" w:eastAsia="Times New Roman" w:hAnsi="Times New Roman" w:cs="Times New Roman"/>
          <w:sz w:val="20"/>
          <w:szCs w:val="20"/>
          <w:lang w:eastAsia="ru-RU"/>
        </w:rPr>
        <w:t xml:space="preserve"> установленной Актом разграничения балансовой принадлежности сетей и эксплуатационной ответственности Сторон</w:t>
      </w:r>
      <w:r w:rsidR="00DA4DF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(Приложение № 2).</w:t>
      </w:r>
    </w:p>
    <w:p w14:paraId="14706C1E" w14:textId="2FE7F2F9" w:rsidR="00905AE5" w:rsidRPr="007611A4" w:rsidRDefault="00905AE5"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1.4. Адреса точек поставки тепловой энергии</w:t>
      </w:r>
      <w:r w:rsidR="00C060EA"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и теплоносителя указаны в Приложении №</w:t>
      </w:r>
      <w:r w:rsidR="00E35FC1" w:rsidRPr="007611A4">
        <w:rPr>
          <w:rFonts w:ascii="Times New Roman" w:eastAsia="Times New Roman" w:hAnsi="Times New Roman" w:cs="Times New Roman"/>
          <w:sz w:val="20"/>
          <w:szCs w:val="20"/>
          <w:lang w:eastAsia="ru-RU"/>
        </w:rPr>
        <w:t xml:space="preserve"> </w:t>
      </w:r>
      <w:r w:rsidR="00E43601" w:rsidRPr="007611A4">
        <w:rPr>
          <w:rFonts w:ascii="Times New Roman" w:eastAsia="Times New Roman" w:hAnsi="Times New Roman" w:cs="Times New Roman"/>
          <w:sz w:val="20"/>
          <w:szCs w:val="20"/>
          <w:lang w:eastAsia="ru-RU"/>
        </w:rPr>
        <w:t>1</w:t>
      </w:r>
      <w:r w:rsidR="005D3F76" w:rsidRPr="007611A4">
        <w:rPr>
          <w:rFonts w:ascii="Times New Roman" w:eastAsia="Times New Roman" w:hAnsi="Times New Roman" w:cs="Times New Roman"/>
          <w:sz w:val="20"/>
          <w:szCs w:val="20"/>
          <w:lang w:eastAsia="ru-RU"/>
        </w:rPr>
        <w:t xml:space="preserve"> к настоящему договору.</w:t>
      </w:r>
    </w:p>
    <w:p w14:paraId="37F08A66" w14:textId="77777777" w:rsidR="007A3283" w:rsidRPr="007611A4" w:rsidRDefault="007A3283" w:rsidP="00034D55">
      <w:pPr>
        <w:ind w:right="0" w:firstLine="540"/>
        <w:jc w:val="center"/>
        <w:outlineLvl w:val="0"/>
        <w:rPr>
          <w:rFonts w:ascii="Times New Roman" w:hAnsi="Times New Roman"/>
          <w:b/>
          <w:sz w:val="20"/>
        </w:rPr>
      </w:pPr>
    </w:p>
    <w:p w14:paraId="21FA3A2E" w14:textId="02F49CD1" w:rsidR="007A3283" w:rsidRPr="007611A4" w:rsidRDefault="007A3283" w:rsidP="00034D55">
      <w:pPr>
        <w:ind w:right="0" w:firstLine="54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2.</w:t>
      </w:r>
      <w:r w:rsidR="005F1025" w:rsidRPr="007611A4">
        <w:rPr>
          <w:rFonts w:ascii="Times New Roman" w:eastAsia="Times New Roman" w:hAnsi="Times New Roman" w:cs="Times New Roman"/>
          <w:b/>
          <w:sz w:val="20"/>
          <w:szCs w:val="20"/>
          <w:lang w:eastAsia="ru-RU"/>
        </w:rPr>
        <w:t xml:space="preserve"> </w:t>
      </w:r>
      <w:r w:rsidRPr="007611A4">
        <w:rPr>
          <w:rFonts w:ascii="Times New Roman" w:eastAsia="Times New Roman" w:hAnsi="Times New Roman" w:cs="Times New Roman"/>
          <w:b/>
          <w:sz w:val="20"/>
          <w:szCs w:val="20"/>
          <w:lang w:eastAsia="ru-RU"/>
        </w:rPr>
        <w:t>Права и обязанности ТСО</w:t>
      </w:r>
    </w:p>
    <w:p w14:paraId="1796C95C" w14:textId="77777777" w:rsidR="00D245F8" w:rsidRPr="007611A4" w:rsidRDefault="00D245F8" w:rsidP="00D245F8">
      <w:pPr>
        <w:ind w:right="0" w:firstLine="540"/>
        <w:jc w:val="center"/>
        <w:outlineLvl w:val="0"/>
        <w:rPr>
          <w:rFonts w:ascii="Times New Roman" w:eastAsia="Times New Roman" w:hAnsi="Times New Roman" w:cs="Times New Roman"/>
          <w:b/>
          <w:sz w:val="20"/>
          <w:szCs w:val="20"/>
          <w:lang w:eastAsia="ru-RU"/>
        </w:rPr>
      </w:pPr>
    </w:p>
    <w:p w14:paraId="0EB78F50" w14:textId="3EB87FA2" w:rsidR="007A3283" w:rsidRPr="007611A4" w:rsidRDefault="007A3283" w:rsidP="00D245F8">
      <w:pPr>
        <w:ind w:right="0" w:firstLine="709"/>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2.1. ТСО обязуется:</w:t>
      </w:r>
    </w:p>
    <w:p w14:paraId="63BF9814" w14:textId="35C13C1F" w:rsidR="00FB0D2A" w:rsidRPr="007611A4" w:rsidRDefault="00C474C4" w:rsidP="00FB0D2A">
      <w:pPr>
        <w:spacing w:line="276" w:lineRule="auto"/>
        <w:ind w:right="0" w:firstLine="709"/>
        <w:rPr>
          <w:rFonts w:ascii="Times New Roman" w:eastAsia="Times New Roman" w:hAnsi="Times New Roman" w:cs="Times New Roman"/>
          <w:sz w:val="20"/>
          <w:szCs w:val="20"/>
          <w:lang w:eastAsia="ru-RU"/>
        </w:rPr>
      </w:pPr>
      <w:r w:rsidRPr="007611A4">
        <w:rPr>
          <w:rFonts w:ascii="Times New Roman" w:hAnsi="Times New Roman" w:cs="Times New Roman"/>
          <w:sz w:val="20"/>
          <w:szCs w:val="20"/>
        </w:rPr>
        <w:t xml:space="preserve">2.1.1. </w:t>
      </w:r>
      <w:r w:rsidRPr="007611A4">
        <w:rPr>
          <w:rFonts w:ascii="Times New Roman" w:eastAsia="Times New Roman" w:hAnsi="Times New Roman" w:cs="Times New Roman"/>
          <w:sz w:val="20"/>
          <w:szCs w:val="20"/>
          <w:lang w:eastAsia="ru-RU"/>
        </w:rPr>
        <w:t xml:space="preserve">Поставлять </w:t>
      </w:r>
      <w:r w:rsidR="00642B46" w:rsidRPr="007611A4">
        <w:rPr>
          <w:rFonts w:ascii="Times New Roman" w:eastAsia="Times New Roman" w:hAnsi="Times New Roman"/>
          <w:sz w:val="20"/>
          <w:szCs w:val="20"/>
          <w:lang w:eastAsia="ru-RU"/>
        </w:rPr>
        <w:t>Потребителю</w:t>
      </w:r>
      <w:r w:rsidRPr="007611A4">
        <w:rPr>
          <w:rFonts w:ascii="Times New Roman" w:eastAsia="Times New Roman" w:hAnsi="Times New Roman" w:cs="Times New Roman"/>
          <w:sz w:val="20"/>
          <w:szCs w:val="20"/>
          <w:lang w:eastAsia="ru-RU"/>
        </w:rPr>
        <w:t xml:space="preserve"> теплоснабжение и горячее водоснабжение (вода в ГВС)</w:t>
      </w:r>
      <w:r w:rsidR="00741C94" w:rsidRPr="007611A4">
        <w:rPr>
          <w:rFonts w:ascii="Times New Roman" w:eastAsia="Times New Roman" w:hAnsi="Times New Roman" w:cs="Times New Roman"/>
          <w:sz w:val="20"/>
          <w:szCs w:val="20"/>
          <w:lang w:eastAsia="ru-RU"/>
        </w:rPr>
        <w:t xml:space="preserve"> </w:t>
      </w:r>
      <w:r w:rsidR="00F425E9" w:rsidRPr="007611A4">
        <w:rPr>
          <w:rFonts w:ascii="Times New Roman" w:eastAsia="Times New Roman" w:hAnsi="Times New Roman" w:cs="Times New Roman"/>
          <w:sz w:val="20"/>
          <w:szCs w:val="20"/>
          <w:lang w:eastAsia="ru-RU"/>
        </w:rPr>
        <w:t>на объекты, указанные в Приложении № 1</w:t>
      </w:r>
      <w:r w:rsidRPr="007611A4">
        <w:rPr>
          <w:rFonts w:ascii="Times New Roman" w:eastAsia="Times New Roman" w:hAnsi="Times New Roman" w:cs="Times New Roman"/>
          <w:sz w:val="20"/>
          <w:szCs w:val="20"/>
          <w:lang w:eastAsia="ru-RU"/>
        </w:rPr>
        <w:t>,</w:t>
      </w:r>
      <w:r w:rsidRPr="007611A4">
        <w:t xml:space="preserve"> </w:t>
      </w:r>
      <w:r w:rsidRPr="007611A4">
        <w:rPr>
          <w:rFonts w:ascii="Times New Roman" w:eastAsia="Times New Roman" w:hAnsi="Times New Roman" w:cs="Times New Roman"/>
          <w:sz w:val="20"/>
          <w:szCs w:val="20"/>
          <w:lang w:eastAsia="ru-RU"/>
        </w:rPr>
        <w:t xml:space="preserve">с подключенной тепловой нагрузкой и часовыми объёмами по </w:t>
      </w:r>
      <w:r w:rsidR="00DE7773" w:rsidRPr="007611A4">
        <w:rPr>
          <w:rFonts w:ascii="Times New Roman" w:eastAsia="Times New Roman" w:hAnsi="Times New Roman" w:cs="Times New Roman"/>
          <w:sz w:val="20"/>
          <w:szCs w:val="20"/>
          <w:lang w:eastAsia="ru-RU"/>
        </w:rPr>
        <w:t>Договору</w:t>
      </w:r>
      <w:r w:rsidRPr="007611A4">
        <w:rPr>
          <w:rFonts w:ascii="Times New Roman" w:eastAsia="Times New Roman" w:hAnsi="Times New Roman" w:cs="Times New Roman"/>
          <w:sz w:val="20"/>
          <w:szCs w:val="20"/>
          <w:lang w:eastAsia="ru-RU"/>
        </w:rPr>
        <w:t>, указанными в Приложении № 1.1.</w:t>
      </w:r>
      <w:r w:rsidR="003A3B65" w:rsidRPr="007611A4">
        <w:rPr>
          <w:rFonts w:ascii="Times New Roman" w:eastAsia="Times New Roman" w:hAnsi="Times New Roman" w:cs="Times New Roman"/>
          <w:sz w:val="20"/>
          <w:szCs w:val="20"/>
          <w:lang w:eastAsia="ru-RU"/>
        </w:rPr>
        <w:t xml:space="preserve">, </w:t>
      </w:r>
      <w:r w:rsidR="00FB0D2A" w:rsidRPr="007611A4">
        <w:rPr>
          <w:rFonts w:ascii="Times New Roman" w:hAnsi="Times New Roman" w:cs="Times New Roman"/>
          <w:sz w:val="20"/>
          <w:szCs w:val="20"/>
        </w:rPr>
        <w:t>в объеме, режиме</w:t>
      </w:r>
      <w:r w:rsidR="00FB0D2A" w:rsidRPr="007611A4">
        <w:rPr>
          <w:rFonts w:ascii="Times New Roman" w:eastAsia="Times New Roman" w:hAnsi="Times New Roman" w:cs="Times New Roman"/>
          <w:sz w:val="20"/>
          <w:szCs w:val="20"/>
          <w:lang w:eastAsia="ru-RU"/>
        </w:rPr>
        <w:t xml:space="preserve"> и с качеством, установленным настоящим Договором при обеспечении Потребителем режима потребления.</w:t>
      </w:r>
    </w:p>
    <w:p w14:paraId="5ADA3CFB" w14:textId="796AF73E" w:rsidR="00C474C4" w:rsidRPr="007611A4" w:rsidRDefault="00C474C4" w:rsidP="00C474C4">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Ориентировочное потребление тепловой энергии, горячей воды (теплоносителя) </w:t>
      </w:r>
      <w:r w:rsidR="000F7A99" w:rsidRPr="007611A4">
        <w:rPr>
          <w:rFonts w:ascii="Times New Roman" w:eastAsia="Times New Roman" w:hAnsi="Times New Roman" w:cs="Times New Roman"/>
          <w:sz w:val="20"/>
          <w:szCs w:val="20"/>
          <w:lang w:eastAsia="ru-RU"/>
        </w:rPr>
        <w:t>Потребителем</w:t>
      </w:r>
      <w:r w:rsidRPr="007611A4">
        <w:rPr>
          <w:rFonts w:ascii="Times New Roman" w:eastAsia="Times New Roman" w:hAnsi="Times New Roman" w:cs="Times New Roman"/>
          <w:sz w:val="20"/>
          <w:szCs w:val="20"/>
          <w:lang w:eastAsia="ru-RU"/>
        </w:rPr>
        <w:t xml:space="preserve"> в годовой период и ориентировочный расчет </w:t>
      </w:r>
      <w:proofErr w:type="spellStart"/>
      <w:r w:rsidRPr="007611A4">
        <w:rPr>
          <w:rFonts w:ascii="Times New Roman" w:eastAsia="Times New Roman" w:hAnsi="Times New Roman" w:cs="Times New Roman"/>
          <w:sz w:val="20"/>
          <w:szCs w:val="20"/>
          <w:lang w:eastAsia="ru-RU"/>
        </w:rPr>
        <w:t>теплоотпуска</w:t>
      </w:r>
      <w:proofErr w:type="spellEnd"/>
      <w:r w:rsidRPr="007611A4">
        <w:rPr>
          <w:rFonts w:ascii="Times New Roman" w:eastAsia="Times New Roman" w:hAnsi="Times New Roman" w:cs="Times New Roman"/>
          <w:sz w:val="20"/>
          <w:szCs w:val="20"/>
          <w:lang w:eastAsia="ru-RU"/>
        </w:rPr>
        <w:t xml:space="preserve"> с учетом нормативных потерь определены в Приложении № </w:t>
      </w:r>
      <w:r w:rsidR="003B0CBE" w:rsidRPr="007611A4">
        <w:rPr>
          <w:rFonts w:ascii="Times New Roman" w:eastAsia="Times New Roman" w:hAnsi="Times New Roman" w:cs="Times New Roman"/>
          <w:sz w:val="20"/>
          <w:szCs w:val="20"/>
          <w:lang w:eastAsia="ru-RU"/>
        </w:rPr>
        <w:t>1.</w:t>
      </w:r>
      <w:r w:rsidRPr="007611A4">
        <w:rPr>
          <w:rFonts w:ascii="Times New Roman" w:eastAsia="Times New Roman" w:hAnsi="Times New Roman" w:cs="Times New Roman"/>
          <w:sz w:val="20"/>
          <w:szCs w:val="20"/>
          <w:lang w:eastAsia="ru-RU"/>
        </w:rPr>
        <w:t xml:space="preserve">2 к настоящему </w:t>
      </w:r>
      <w:r w:rsidR="00DE7773" w:rsidRPr="007611A4">
        <w:rPr>
          <w:rFonts w:ascii="Times New Roman" w:eastAsia="Times New Roman" w:hAnsi="Times New Roman" w:cs="Times New Roman"/>
          <w:sz w:val="20"/>
          <w:szCs w:val="20"/>
          <w:lang w:eastAsia="ru-RU"/>
        </w:rPr>
        <w:t>Договору</w:t>
      </w:r>
      <w:r w:rsidRPr="007611A4">
        <w:rPr>
          <w:rFonts w:ascii="Times New Roman" w:eastAsia="Times New Roman" w:hAnsi="Times New Roman" w:cs="Times New Roman"/>
          <w:sz w:val="20"/>
          <w:szCs w:val="20"/>
          <w:lang w:eastAsia="ru-RU"/>
        </w:rPr>
        <w:t>.</w:t>
      </w:r>
    </w:p>
    <w:p w14:paraId="62A662E3" w14:textId="33D4BA1C"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2.1.2. Обеспечить надежность теплоснабжения</w:t>
      </w:r>
      <w:r w:rsidR="005F1025"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Потребителя в соответствии с требованиями технических регламентов, иными обязательными требованиями по обеспечению надежности теплоснабжения</w:t>
      </w:r>
      <w:r w:rsidR="005F1025" w:rsidRPr="007611A4">
        <w:rPr>
          <w:rFonts w:ascii="Times New Roman" w:eastAsia="Times New Roman" w:hAnsi="Times New Roman" w:cs="Times New Roman"/>
          <w:sz w:val="20"/>
          <w:szCs w:val="20"/>
          <w:lang w:eastAsia="ru-RU"/>
        </w:rPr>
        <w:t xml:space="preserve">, горячего водоснабжения </w:t>
      </w:r>
      <w:r w:rsidRPr="007611A4">
        <w:rPr>
          <w:rFonts w:ascii="Times New Roman" w:eastAsia="Times New Roman" w:hAnsi="Times New Roman" w:cs="Times New Roman"/>
          <w:sz w:val="20"/>
          <w:szCs w:val="20"/>
          <w:lang w:eastAsia="ru-RU"/>
        </w:rPr>
        <w:t>и действующим законодательством РФ.</w:t>
      </w:r>
    </w:p>
    <w:p w14:paraId="242C8964" w14:textId="6BBB5BEA"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2.1.3. Обеспечить качество теплоснабжения</w:t>
      </w:r>
      <w:r w:rsidR="005F1025" w:rsidRPr="007611A4">
        <w:rPr>
          <w:rFonts w:ascii="Times New Roman" w:eastAsia="Times New Roman" w:hAnsi="Times New Roman" w:cs="Times New Roman"/>
          <w:sz w:val="20"/>
          <w:szCs w:val="20"/>
          <w:lang w:eastAsia="ru-RU"/>
        </w:rPr>
        <w:t xml:space="preserve"> и горячего </w:t>
      </w:r>
      <w:r w:rsidR="006F722C" w:rsidRPr="007611A4">
        <w:rPr>
          <w:rFonts w:ascii="Times New Roman" w:eastAsia="Times New Roman" w:hAnsi="Times New Roman" w:cs="Times New Roman"/>
          <w:sz w:val="20"/>
          <w:szCs w:val="20"/>
          <w:lang w:eastAsia="ru-RU"/>
        </w:rPr>
        <w:t>водоснабжения в</w:t>
      </w:r>
      <w:r w:rsidRPr="007611A4">
        <w:rPr>
          <w:rFonts w:ascii="Times New Roman" w:eastAsia="Times New Roman" w:hAnsi="Times New Roman" w:cs="Times New Roman"/>
          <w:sz w:val="20"/>
          <w:szCs w:val="20"/>
          <w:lang w:eastAsia="ru-RU"/>
        </w:rPr>
        <w:t xml:space="preserve"> точке поставки, а именно температуру теплоносителя и давление в подающем трубопроводе</w:t>
      </w:r>
      <w:r w:rsidR="005F1025"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в соответствии с </w:t>
      </w:r>
      <w:r w:rsidR="005F1025" w:rsidRPr="007611A4">
        <w:rPr>
          <w:rFonts w:ascii="Times New Roman" w:hAnsi="Times New Roman" w:cs="Times New Roman"/>
          <w:sz w:val="20"/>
          <w:szCs w:val="20"/>
        </w:rPr>
        <w:t>температурным графиком тепловых сетей</w:t>
      </w:r>
      <w:r w:rsidRPr="007611A4">
        <w:rPr>
          <w:rFonts w:ascii="Times New Roman" w:eastAsia="Times New Roman" w:hAnsi="Times New Roman" w:cs="Times New Roman"/>
          <w:sz w:val="20"/>
          <w:szCs w:val="20"/>
          <w:lang w:eastAsia="ru-RU"/>
        </w:rPr>
        <w:t xml:space="preserve"> (Приложение № 3).</w:t>
      </w:r>
    </w:p>
    <w:p w14:paraId="5B9F7C85" w14:textId="77777777" w:rsidR="007A3283" w:rsidRPr="007611A4" w:rsidRDefault="007A3283" w:rsidP="00D245F8">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hAnsi="Times New Roman"/>
          <w:sz w:val="20"/>
        </w:rPr>
        <w:t>2.1.4. Обеспечить качество теплоносителя в части водно-химического режима в точке поставки в соответствии с действующими нормами и правилами</w:t>
      </w:r>
      <w:r w:rsidRPr="007611A4">
        <w:rPr>
          <w:rFonts w:ascii="Times New Roman" w:eastAsia="Times New Roman" w:hAnsi="Times New Roman" w:cs="Times New Roman"/>
          <w:sz w:val="20"/>
          <w:szCs w:val="20"/>
          <w:lang w:eastAsia="ru-RU"/>
        </w:rPr>
        <w:t xml:space="preserve">. </w:t>
      </w:r>
    </w:p>
    <w:p w14:paraId="1078E731" w14:textId="163652D1" w:rsidR="007A3283" w:rsidRPr="007611A4" w:rsidRDefault="007A3283" w:rsidP="00D245F8">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2.1.5.</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Вводить в действие ограничение, прекращение подачи тепловой энергии при возникновении (угрозе возникновения) аварийных ситуаций в системе теплоснабжения в соответствии с допустимой величиной ограничения тепловой нагрузки Потребителя, которая составляет:</w:t>
      </w:r>
      <w:r w:rsidR="00DA4DF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аварийная</w:t>
      </w:r>
      <w:r w:rsidR="00DA4DF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бронь </w:t>
      </w:r>
      <w:r w:rsidR="00117621" w:rsidRPr="007611A4">
        <w:rPr>
          <w:rFonts w:ascii="Times New Roman" w:hAnsi="Times New Roman"/>
          <w:sz w:val="20"/>
        </w:rPr>
        <w:t>_______</w:t>
      </w:r>
      <w:r w:rsidRPr="007611A4">
        <w:rPr>
          <w:rFonts w:ascii="Times New Roman" w:eastAsia="Times New Roman" w:hAnsi="Times New Roman" w:cs="Times New Roman"/>
          <w:sz w:val="20"/>
          <w:szCs w:val="20"/>
          <w:lang w:eastAsia="ru-RU"/>
        </w:rPr>
        <w:t xml:space="preserve">Гкал/час, технологическая бронь </w:t>
      </w:r>
      <w:r w:rsidR="00DB435D" w:rsidRPr="007611A4">
        <w:rPr>
          <w:rFonts w:ascii="Times New Roman" w:hAnsi="Times New Roman" w:cs="Times New Roman"/>
          <w:sz w:val="20"/>
          <w:szCs w:val="20"/>
        </w:rPr>
        <w:t>___</w:t>
      </w:r>
      <w:r w:rsidR="007F4C4B" w:rsidRPr="007611A4">
        <w:rPr>
          <w:rFonts w:ascii="Times New Roman" w:hAnsi="Times New Roman" w:cs="Times New Roman"/>
          <w:sz w:val="20"/>
          <w:szCs w:val="20"/>
        </w:rPr>
        <w:t xml:space="preserve"> </w:t>
      </w:r>
      <w:r w:rsidRPr="007611A4">
        <w:rPr>
          <w:rFonts w:ascii="Times New Roman" w:eastAsia="Times New Roman" w:hAnsi="Times New Roman" w:cs="Times New Roman"/>
          <w:sz w:val="20"/>
          <w:szCs w:val="20"/>
          <w:lang w:eastAsia="ru-RU"/>
        </w:rPr>
        <w:t xml:space="preserve">Гкал/час, в соответствии с Актом аварийной и технологической брони (Приложение № </w:t>
      </w:r>
      <w:r w:rsidR="00DA4DFC" w:rsidRPr="007611A4">
        <w:rPr>
          <w:rFonts w:ascii="Times New Roman" w:eastAsia="Times New Roman" w:hAnsi="Times New Roman" w:cs="Times New Roman"/>
          <w:sz w:val="20"/>
          <w:szCs w:val="20"/>
          <w:lang w:eastAsia="ru-RU"/>
        </w:rPr>
        <w:t>4</w:t>
      </w:r>
      <w:r w:rsidRPr="007611A4">
        <w:rPr>
          <w:rFonts w:ascii="Times New Roman" w:eastAsia="Times New Roman" w:hAnsi="Times New Roman" w:cs="Times New Roman"/>
          <w:sz w:val="20"/>
          <w:szCs w:val="20"/>
          <w:lang w:eastAsia="ru-RU"/>
        </w:rPr>
        <w:t xml:space="preserve">). </w:t>
      </w:r>
    </w:p>
    <w:p w14:paraId="0949F35C" w14:textId="48356D55" w:rsidR="007A3283" w:rsidRPr="007611A4" w:rsidRDefault="007A3283" w:rsidP="002F21D6">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2.1.6. Принимать участие в комиссионных проверках, организованных по инициативе Потребителя, по фактам несоблюдения надежности и качества поставки тепловой энергии</w:t>
      </w:r>
      <w:r w:rsidR="00E92B3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w:t>
      </w:r>
      <w:r w:rsidR="00E92B3E" w:rsidRPr="007611A4">
        <w:rPr>
          <w:rFonts w:ascii="Times New Roman" w:eastAsia="Times New Roman" w:hAnsi="Times New Roman" w:cs="Times New Roman"/>
          <w:sz w:val="20"/>
          <w:szCs w:val="20"/>
          <w:lang w:eastAsia="ru-RU"/>
        </w:rPr>
        <w:t>оносителя и горячего водоснабжения</w:t>
      </w:r>
      <w:r w:rsidRPr="007611A4">
        <w:rPr>
          <w:rFonts w:ascii="Times New Roman" w:eastAsia="Times New Roman" w:hAnsi="Times New Roman" w:cs="Times New Roman"/>
          <w:sz w:val="20"/>
          <w:szCs w:val="20"/>
          <w:lang w:eastAsia="ru-RU"/>
        </w:rPr>
        <w:t xml:space="preserve"> с составлением соответствующих актов. </w:t>
      </w:r>
    </w:p>
    <w:p w14:paraId="7509B881" w14:textId="73289D26"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Потребитель уведомляет ТСО о проведении комиссионной проверки до 12 час. рабочего дня (местного времени), предшествующего дате комиссионной проверки.</w:t>
      </w:r>
    </w:p>
    <w:p w14:paraId="10F833E3" w14:textId="7821A31A"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В случае, если Потребитель уведомил ТСО позднее 12 час. рабочего дня (местного времени), то дата комиссионной проверки, с участием представителя ТСО, переносится на следующий рабочий день от первоначально планируемой даты проверки. </w:t>
      </w:r>
    </w:p>
    <w:p w14:paraId="09B1E004" w14:textId="572C9531"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lastRenderedPageBreak/>
        <w:t>2.1.</w:t>
      </w:r>
      <w:r w:rsidR="00CB2138" w:rsidRPr="007611A4">
        <w:rPr>
          <w:rFonts w:ascii="Times New Roman" w:eastAsia="Times New Roman" w:hAnsi="Times New Roman" w:cs="Times New Roman"/>
          <w:sz w:val="20"/>
          <w:szCs w:val="20"/>
          <w:lang w:eastAsia="ru-RU"/>
        </w:rPr>
        <w:t>7</w:t>
      </w:r>
      <w:r w:rsidRPr="007611A4">
        <w:rPr>
          <w:rFonts w:ascii="Times New Roman" w:eastAsia="Times New Roman" w:hAnsi="Times New Roman" w:cs="Times New Roman"/>
          <w:sz w:val="20"/>
          <w:szCs w:val="20"/>
          <w:lang w:eastAsia="ru-RU"/>
        </w:rPr>
        <w:t>.</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Уведомлять Потребителя о причинах и предполагаемой продолжительности отключения подачи тепловой энергии</w:t>
      </w:r>
      <w:r w:rsidR="00E92B3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w:t>
      </w:r>
      <w:r w:rsidR="00E92B3E" w:rsidRPr="007611A4">
        <w:rPr>
          <w:rFonts w:ascii="Times New Roman" w:eastAsia="Times New Roman" w:hAnsi="Times New Roman" w:cs="Times New Roman"/>
          <w:sz w:val="20"/>
          <w:szCs w:val="20"/>
          <w:lang w:eastAsia="ru-RU"/>
        </w:rPr>
        <w:t>т</w:t>
      </w:r>
      <w:r w:rsidRPr="007611A4">
        <w:rPr>
          <w:rFonts w:ascii="Times New Roman" w:eastAsia="Times New Roman" w:hAnsi="Times New Roman" w:cs="Times New Roman"/>
          <w:sz w:val="20"/>
          <w:szCs w:val="20"/>
          <w:lang w:eastAsia="ru-RU"/>
        </w:rPr>
        <w:t>еплоносителя</w:t>
      </w:r>
      <w:r w:rsidR="00E92B3E" w:rsidRPr="007611A4">
        <w:rPr>
          <w:rFonts w:ascii="Times New Roman" w:eastAsia="Times New Roman" w:hAnsi="Times New Roman" w:cs="Times New Roman"/>
          <w:sz w:val="20"/>
          <w:szCs w:val="20"/>
          <w:lang w:eastAsia="ru-RU"/>
        </w:rPr>
        <w:t xml:space="preserve"> и горячего водоснабжения (вода в ГВС</w:t>
      </w:r>
      <w:r w:rsidR="006266B4" w:rsidRPr="007611A4">
        <w:rPr>
          <w:rFonts w:ascii="Times New Roman" w:eastAsia="Times New Roman" w:hAnsi="Times New Roman" w:cs="Times New Roman"/>
          <w:sz w:val="20"/>
          <w:szCs w:val="20"/>
          <w:lang w:eastAsia="ru-RU"/>
        </w:rPr>
        <w:t>) в случае, если</w:t>
      </w:r>
      <w:r w:rsidRPr="007611A4">
        <w:rPr>
          <w:rFonts w:ascii="Times New Roman" w:eastAsia="Times New Roman" w:hAnsi="Times New Roman" w:cs="Times New Roman"/>
          <w:sz w:val="20"/>
          <w:szCs w:val="20"/>
          <w:lang w:eastAsia="ru-RU"/>
        </w:rPr>
        <w:t xml:space="preserve"> проведение ремонтных работ невозможно без ограничения режима потребления, любым доступным способом уведомления:</w:t>
      </w:r>
    </w:p>
    <w:p w14:paraId="07EBBB2B" w14:textId="77777777" w:rsidR="007A3283" w:rsidRPr="007611A4" w:rsidRDefault="007A3283" w:rsidP="00D245F8">
      <w:pPr>
        <w:shd w:val="clear" w:color="auto" w:fill="FFFFFF"/>
        <w:suppressAutoHyphens/>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не менее, чем за 12 (двенадцать) часов в любое время года - до начала проведения внеплановых ремонтов;</w:t>
      </w:r>
    </w:p>
    <w:p w14:paraId="79781F8F" w14:textId="77777777" w:rsidR="007A3283" w:rsidRPr="007611A4" w:rsidRDefault="007A3283" w:rsidP="00D245F8">
      <w:pPr>
        <w:shd w:val="clear" w:color="auto" w:fill="FFFFFF"/>
        <w:suppressAutoHyphens/>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в течение часа - в случае возникновения аварийной ситуации.</w:t>
      </w:r>
    </w:p>
    <w:p w14:paraId="105FA0F8" w14:textId="7852E8C8" w:rsidR="007A3283" w:rsidRPr="007611A4" w:rsidRDefault="007A3283" w:rsidP="00D245F8">
      <w:pPr>
        <w:shd w:val="clear" w:color="auto" w:fill="FFFFFF"/>
        <w:suppressAutoHyphens/>
        <w:ind w:right="0" w:firstLine="709"/>
        <w:rPr>
          <w:rFonts w:ascii="Times New Roman" w:eastAsia="Times New Roman" w:hAnsi="Times New Roman" w:cs="Times New Roman"/>
          <w:strike/>
          <w:sz w:val="20"/>
          <w:szCs w:val="20"/>
          <w:lang w:eastAsia="ru-RU"/>
        </w:rPr>
      </w:pPr>
      <w:r w:rsidRPr="007611A4">
        <w:rPr>
          <w:rFonts w:ascii="Times New Roman" w:eastAsia="Times New Roman" w:hAnsi="Times New Roman" w:cs="Times New Roman"/>
          <w:sz w:val="20"/>
          <w:szCs w:val="20"/>
          <w:lang w:eastAsia="ru-RU"/>
        </w:rPr>
        <w:t>2.1.</w:t>
      </w:r>
      <w:r w:rsidR="00CB2138" w:rsidRPr="007611A4">
        <w:rPr>
          <w:rFonts w:ascii="Times New Roman" w:eastAsia="Times New Roman" w:hAnsi="Times New Roman" w:cs="Times New Roman"/>
          <w:sz w:val="20"/>
          <w:szCs w:val="20"/>
          <w:lang w:eastAsia="ru-RU"/>
        </w:rPr>
        <w:t>8</w:t>
      </w:r>
      <w:r w:rsidRPr="007611A4">
        <w:rPr>
          <w:rFonts w:ascii="Times New Roman" w:eastAsia="Times New Roman" w:hAnsi="Times New Roman" w:cs="Times New Roman"/>
          <w:sz w:val="20"/>
          <w:szCs w:val="20"/>
          <w:lang w:eastAsia="ru-RU"/>
        </w:rPr>
        <w:t>. Возобновлять, в случае исполнения Потребителем в полном объеме требования о погашении (оплате) задолженности, подачу тепловой энергии</w:t>
      </w:r>
      <w:r w:rsidR="00E92B3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 </w:t>
      </w:r>
      <w:r w:rsidR="00E92B3E" w:rsidRPr="007611A4">
        <w:rPr>
          <w:rFonts w:ascii="Times New Roman" w:eastAsia="Times New Roman" w:hAnsi="Times New Roman" w:cs="Times New Roman"/>
          <w:sz w:val="20"/>
          <w:szCs w:val="20"/>
          <w:lang w:eastAsia="ru-RU"/>
        </w:rPr>
        <w:t xml:space="preserve">и горячего водоснабжения (вода в ГВС) </w:t>
      </w:r>
      <w:r w:rsidRPr="007611A4">
        <w:rPr>
          <w:rFonts w:ascii="Times New Roman" w:eastAsia="Times New Roman" w:hAnsi="Times New Roman" w:cs="Times New Roman"/>
          <w:sz w:val="20"/>
          <w:szCs w:val="20"/>
          <w:lang w:eastAsia="ru-RU"/>
        </w:rPr>
        <w:t>в период ограничения режима потребления, не позднее чем через 48 часов с момента поступления денежных средств на расчетный счет ТСО.</w:t>
      </w:r>
    </w:p>
    <w:p w14:paraId="3FAF12D9" w14:textId="77777777" w:rsidR="007A3283" w:rsidRPr="007611A4" w:rsidRDefault="007A3283" w:rsidP="00034D55">
      <w:pPr>
        <w:ind w:right="0" w:firstLine="540"/>
        <w:rPr>
          <w:rFonts w:ascii="Times New Roman" w:hAnsi="Times New Roman"/>
          <w:sz w:val="20"/>
        </w:rPr>
      </w:pPr>
    </w:p>
    <w:p w14:paraId="3A72F6FC" w14:textId="77777777" w:rsidR="007A3283" w:rsidRPr="007611A4" w:rsidRDefault="007A3283" w:rsidP="00034D55">
      <w:pPr>
        <w:ind w:right="0" w:firstLine="709"/>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2.2. ТСО имеет право:</w:t>
      </w:r>
    </w:p>
    <w:p w14:paraId="6779E774" w14:textId="0A37A7D5" w:rsidR="007A3283" w:rsidRPr="007611A4" w:rsidRDefault="007A3283"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2.2.1.</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Осуществлять контроль соблюдения Потребителем условий настоящего Договора, в том числе технического состояния систем теплопотребления, режимов потребления тепловой энергии,</w:t>
      </w:r>
      <w:r w:rsidR="00E92B3E" w:rsidRPr="007611A4">
        <w:rPr>
          <w:rFonts w:ascii="Times New Roman" w:eastAsia="Times New Roman" w:hAnsi="Times New Roman" w:cs="Times New Roman"/>
          <w:sz w:val="20"/>
          <w:szCs w:val="20"/>
          <w:lang w:eastAsia="ru-RU"/>
        </w:rPr>
        <w:t xml:space="preserve"> режимов потребления </w:t>
      </w:r>
      <w:r w:rsidR="006266B4" w:rsidRPr="007611A4">
        <w:rPr>
          <w:rFonts w:ascii="Times New Roman" w:eastAsia="Times New Roman" w:hAnsi="Times New Roman" w:cs="Times New Roman"/>
          <w:sz w:val="20"/>
          <w:szCs w:val="20"/>
          <w:lang w:eastAsia="ru-RU"/>
        </w:rPr>
        <w:t>горячего водоснабжения (вода в ГВС),</w:t>
      </w:r>
      <w:r w:rsidRPr="007611A4">
        <w:rPr>
          <w:rFonts w:ascii="Times New Roman" w:eastAsia="Times New Roman" w:hAnsi="Times New Roman" w:cs="Times New Roman"/>
          <w:sz w:val="20"/>
          <w:szCs w:val="20"/>
          <w:lang w:eastAsia="ru-RU"/>
        </w:rPr>
        <w:t xml:space="preserve"> согласованных настоящим Договором, а также требовать исполнения Потребителем условий настоящего Договора.</w:t>
      </w:r>
    </w:p>
    <w:p w14:paraId="4AB13909" w14:textId="66328B2F" w:rsidR="007A3283" w:rsidRPr="007611A4" w:rsidRDefault="007A3283"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2.2.2. Ограничивать и прекращать подачу тепловой энергии</w:t>
      </w:r>
      <w:r w:rsidR="00E92B3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E92B3E"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Потребителю с уведомлением в</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порядке, установленном действующим законодательством, в следующих случаях:</w:t>
      </w:r>
    </w:p>
    <w:p w14:paraId="0BE5FDB1" w14:textId="3C126AE2" w:rsidR="007A3283" w:rsidRPr="007611A4" w:rsidRDefault="007A3283"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неисполнение или ненадлежащее исполнение Потребителем обязательств по оплате тепловой энергии</w:t>
      </w:r>
      <w:r w:rsidR="0035078B"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35078B"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в размере, превышающем размер платы за более чем один период платежа, установленный настоящим Договором, а также нарушение условий настоящего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w:t>
      </w:r>
    </w:p>
    <w:p w14:paraId="1142269A" w14:textId="557DE23C" w:rsidR="007A3283" w:rsidRPr="007611A4" w:rsidRDefault="007A3283"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 устранение технологических нарушений и аварий на оборудовании тепловых сетей и источников тепловой </w:t>
      </w:r>
      <w:r w:rsidR="002E7515" w:rsidRPr="007611A4">
        <w:rPr>
          <w:rFonts w:ascii="Times New Roman" w:eastAsia="Times New Roman" w:hAnsi="Times New Roman" w:cs="Times New Roman"/>
          <w:sz w:val="20"/>
          <w:szCs w:val="20"/>
          <w:lang w:eastAsia="ru-RU"/>
        </w:rPr>
        <w:t>энергии и</w:t>
      </w:r>
      <w:r w:rsidR="0035078B" w:rsidRPr="007611A4">
        <w:rPr>
          <w:rFonts w:ascii="Times New Roman" w:eastAsia="Times New Roman" w:hAnsi="Times New Roman" w:cs="Times New Roman"/>
          <w:sz w:val="20"/>
          <w:szCs w:val="20"/>
          <w:lang w:eastAsia="ru-RU"/>
        </w:rPr>
        <w:t xml:space="preserve"> сетей горячего водоснабжения (вода в ГВС)</w:t>
      </w:r>
      <w:r w:rsidRPr="007611A4">
        <w:rPr>
          <w:rFonts w:ascii="Times New Roman" w:eastAsia="Times New Roman" w:hAnsi="Times New Roman" w:cs="Times New Roman"/>
          <w:sz w:val="20"/>
          <w:szCs w:val="20"/>
          <w:lang w:eastAsia="ru-RU"/>
        </w:rPr>
        <w:t>;</w:t>
      </w:r>
    </w:p>
    <w:p w14:paraId="31CF975F" w14:textId="652F2207"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неудовлетворительно</w:t>
      </w:r>
      <w:r w:rsidR="00A32196" w:rsidRPr="007611A4">
        <w:rPr>
          <w:rFonts w:ascii="Times New Roman" w:eastAsia="Times New Roman" w:hAnsi="Times New Roman" w:cs="Times New Roman"/>
          <w:sz w:val="20"/>
          <w:szCs w:val="20"/>
          <w:lang w:eastAsia="ru-RU"/>
        </w:rPr>
        <w:t>го</w:t>
      </w:r>
      <w:r w:rsidRPr="007611A4">
        <w:rPr>
          <w:rFonts w:ascii="Times New Roman" w:eastAsia="Times New Roman" w:hAnsi="Times New Roman" w:cs="Times New Roman"/>
          <w:sz w:val="20"/>
          <w:szCs w:val="20"/>
          <w:lang w:eastAsia="ru-RU"/>
        </w:rPr>
        <w:t xml:space="preserve"> состояни</w:t>
      </w:r>
      <w:r w:rsidR="00A32196" w:rsidRPr="007611A4">
        <w:rPr>
          <w:rFonts w:ascii="Times New Roman" w:eastAsia="Times New Roman" w:hAnsi="Times New Roman" w:cs="Times New Roman"/>
          <w:sz w:val="20"/>
          <w:szCs w:val="20"/>
          <w:lang w:eastAsia="ru-RU"/>
        </w:rPr>
        <w:t>я</w:t>
      </w:r>
      <w:r w:rsidRPr="007611A4">
        <w:rPr>
          <w:rFonts w:ascii="Times New Roman" w:eastAsia="Times New Roman" w:hAnsi="Times New Roman" w:cs="Times New Roman"/>
          <w:sz w:val="20"/>
          <w:szCs w:val="20"/>
          <w:lang w:eastAsia="ru-RU"/>
        </w:rPr>
        <w:t xml:space="preserve"> </w:t>
      </w:r>
      <w:proofErr w:type="spellStart"/>
      <w:r w:rsidRPr="007611A4">
        <w:rPr>
          <w:rFonts w:ascii="Times New Roman" w:eastAsia="Times New Roman" w:hAnsi="Times New Roman" w:cs="Times New Roman"/>
          <w:sz w:val="20"/>
          <w:szCs w:val="20"/>
          <w:lang w:eastAsia="ru-RU"/>
        </w:rPr>
        <w:t>теп</w:t>
      </w:r>
      <w:r w:rsidR="00E92B3E" w:rsidRPr="007611A4">
        <w:rPr>
          <w:rFonts w:ascii="Times New Roman" w:eastAsia="Times New Roman" w:hAnsi="Times New Roman" w:cs="Times New Roman"/>
          <w:sz w:val="20"/>
          <w:szCs w:val="20"/>
          <w:lang w:eastAsia="ru-RU"/>
        </w:rPr>
        <w:t>лопотребляющих</w:t>
      </w:r>
      <w:proofErr w:type="spellEnd"/>
      <w:r w:rsidR="00E92B3E" w:rsidRPr="007611A4">
        <w:rPr>
          <w:rFonts w:ascii="Times New Roman" w:eastAsia="Times New Roman" w:hAnsi="Times New Roman" w:cs="Times New Roman"/>
          <w:sz w:val="20"/>
          <w:szCs w:val="20"/>
          <w:lang w:eastAsia="ru-RU"/>
        </w:rPr>
        <w:t xml:space="preserve"> энергоустановок,</w:t>
      </w:r>
      <w:r w:rsidRPr="007611A4">
        <w:rPr>
          <w:rFonts w:ascii="Times New Roman" w:eastAsia="Times New Roman" w:hAnsi="Times New Roman" w:cs="Times New Roman"/>
          <w:sz w:val="20"/>
          <w:szCs w:val="20"/>
          <w:lang w:eastAsia="ru-RU"/>
        </w:rPr>
        <w:t xml:space="preserve"> тепловых сетей</w:t>
      </w:r>
      <w:r w:rsidR="00E92B3E" w:rsidRPr="007611A4">
        <w:rPr>
          <w:rFonts w:ascii="Times New Roman" w:eastAsia="Times New Roman" w:hAnsi="Times New Roman" w:cs="Times New Roman"/>
          <w:sz w:val="20"/>
          <w:szCs w:val="20"/>
          <w:lang w:eastAsia="ru-RU"/>
        </w:rPr>
        <w:t xml:space="preserve"> и системы горячего водоснабжения </w:t>
      </w:r>
      <w:r w:rsidRPr="007611A4">
        <w:rPr>
          <w:rFonts w:ascii="Times New Roman" w:hAnsi="Times New Roman"/>
          <w:sz w:val="20"/>
        </w:rPr>
        <w:t>Потребителя</w:t>
      </w:r>
      <w:r w:rsidRPr="007611A4">
        <w:rPr>
          <w:rFonts w:ascii="Times New Roman" w:eastAsia="Times New Roman" w:hAnsi="Times New Roman" w:cs="Times New Roman"/>
          <w:sz w:val="20"/>
          <w:szCs w:val="20"/>
          <w:lang w:eastAsia="ru-RU"/>
        </w:rPr>
        <w:t>, угрожающее аварией в системе теплоснабжения</w:t>
      </w:r>
      <w:r w:rsidR="00E92B3E" w:rsidRPr="007611A4">
        <w:rPr>
          <w:rFonts w:ascii="Times New Roman" w:eastAsia="Times New Roman" w:hAnsi="Times New Roman" w:cs="Times New Roman"/>
          <w:sz w:val="20"/>
          <w:szCs w:val="20"/>
          <w:lang w:eastAsia="ru-RU"/>
        </w:rPr>
        <w:t>, горячего водоснабжения</w:t>
      </w:r>
      <w:r w:rsidRPr="007611A4">
        <w:rPr>
          <w:rFonts w:ascii="Times New Roman" w:eastAsia="Times New Roman" w:hAnsi="Times New Roman" w:cs="Times New Roman"/>
          <w:sz w:val="20"/>
          <w:szCs w:val="20"/>
          <w:lang w:eastAsia="ru-RU"/>
        </w:rPr>
        <w:t xml:space="preserve"> или создающее угрозу для жизни обслуживающего персонала;</w:t>
      </w:r>
    </w:p>
    <w:p w14:paraId="03EEDE8C" w14:textId="5C39440D"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-отсутстви</w:t>
      </w:r>
      <w:r w:rsidR="00A32196" w:rsidRPr="007611A4">
        <w:rPr>
          <w:rFonts w:ascii="Times New Roman" w:eastAsia="Times New Roman" w:hAnsi="Times New Roman" w:cs="Times New Roman"/>
          <w:sz w:val="20"/>
          <w:szCs w:val="20"/>
          <w:lang w:eastAsia="ru-RU"/>
        </w:rPr>
        <w:t>я у Потребителя</w:t>
      </w:r>
      <w:r w:rsidRPr="007611A4">
        <w:rPr>
          <w:rFonts w:ascii="Times New Roman" w:eastAsia="Times New Roman" w:hAnsi="Times New Roman" w:cs="Times New Roman"/>
          <w:sz w:val="20"/>
          <w:szCs w:val="20"/>
          <w:lang w:eastAsia="ru-RU"/>
        </w:rPr>
        <w:t xml:space="preserve"> подготовленного персонала для обслуживания систем теплопотребления; </w:t>
      </w:r>
    </w:p>
    <w:p w14:paraId="7DDC5BD3" w14:textId="05909255"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 </w:t>
      </w:r>
      <w:r w:rsidR="00AC7CBB" w:rsidRPr="007611A4">
        <w:rPr>
          <w:rFonts w:ascii="Times New Roman" w:eastAsia="Times New Roman" w:hAnsi="Times New Roman" w:cs="Times New Roman"/>
          <w:sz w:val="20"/>
          <w:szCs w:val="20"/>
          <w:lang w:eastAsia="ru-RU"/>
        </w:rPr>
        <w:t>препятствие в доступе</w:t>
      </w:r>
      <w:r w:rsidRPr="007611A4">
        <w:rPr>
          <w:rFonts w:ascii="Times New Roman" w:eastAsia="Times New Roman" w:hAnsi="Times New Roman" w:cs="Times New Roman"/>
          <w:sz w:val="20"/>
          <w:szCs w:val="20"/>
          <w:lang w:eastAsia="ru-RU"/>
        </w:rPr>
        <w:t xml:space="preserve"> представителей ТСО к тепловым сетям, </w:t>
      </w:r>
      <w:proofErr w:type="spellStart"/>
      <w:r w:rsidRPr="007611A4">
        <w:rPr>
          <w:rFonts w:ascii="Times New Roman" w:eastAsia="Times New Roman" w:hAnsi="Times New Roman" w:cs="Times New Roman"/>
          <w:sz w:val="20"/>
          <w:szCs w:val="20"/>
          <w:lang w:eastAsia="ru-RU"/>
        </w:rPr>
        <w:t>теплопотребляющим</w:t>
      </w:r>
      <w:proofErr w:type="spellEnd"/>
      <w:r w:rsidRPr="007611A4">
        <w:rPr>
          <w:rFonts w:ascii="Times New Roman" w:eastAsia="Times New Roman" w:hAnsi="Times New Roman" w:cs="Times New Roman"/>
          <w:sz w:val="20"/>
          <w:szCs w:val="20"/>
          <w:lang w:eastAsia="ru-RU"/>
        </w:rPr>
        <w:t xml:space="preserve"> установкам или приборам учета тепловой энергии</w:t>
      </w:r>
      <w:r w:rsidR="00E92B3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w:t>
      </w:r>
      <w:r w:rsidR="002E7515" w:rsidRPr="007611A4">
        <w:rPr>
          <w:rFonts w:ascii="Times New Roman" w:eastAsia="Times New Roman" w:hAnsi="Times New Roman" w:cs="Times New Roman"/>
          <w:sz w:val="20"/>
          <w:szCs w:val="20"/>
          <w:lang w:eastAsia="ru-RU"/>
        </w:rPr>
        <w:t>теплоносителя и</w:t>
      </w:r>
      <w:r w:rsidR="00E92B3E" w:rsidRPr="007611A4">
        <w:rPr>
          <w:rFonts w:ascii="Times New Roman" w:eastAsia="Times New Roman" w:hAnsi="Times New Roman" w:cs="Times New Roman"/>
          <w:sz w:val="20"/>
          <w:szCs w:val="20"/>
          <w:lang w:eastAsia="ru-RU"/>
        </w:rPr>
        <w:t xml:space="preserve"> горячего водоснабжения (вода в ГВС) </w:t>
      </w:r>
      <w:r w:rsidRPr="007611A4">
        <w:rPr>
          <w:rFonts w:ascii="Times New Roman" w:eastAsia="Times New Roman" w:hAnsi="Times New Roman" w:cs="Times New Roman"/>
          <w:sz w:val="20"/>
          <w:szCs w:val="20"/>
          <w:lang w:eastAsia="ru-RU"/>
        </w:rPr>
        <w:t>(далее по тексту – прибор учета);</w:t>
      </w:r>
    </w:p>
    <w:p w14:paraId="09BBABFC" w14:textId="27F96774" w:rsidR="007A3283" w:rsidRPr="007611A4" w:rsidRDefault="007A3283"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неисполнени</w:t>
      </w:r>
      <w:r w:rsidR="00CC49AD" w:rsidRPr="007611A4">
        <w:rPr>
          <w:rFonts w:ascii="Times New Roman" w:eastAsia="Times New Roman" w:hAnsi="Times New Roman" w:cs="Times New Roman"/>
          <w:sz w:val="20"/>
          <w:szCs w:val="20"/>
          <w:lang w:eastAsia="ru-RU"/>
        </w:rPr>
        <w:t>я</w:t>
      </w:r>
      <w:r w:rsidRPr="007611A4">
        <w:rPr>
          <w:rFonts w:ascii="Times New Roman" w:eastAsia="Times New Roman" w:hAnsi="Times New Roman" w:cs="Times New Roman"/>
          <w:sz w:val="20"/>
          <w:szCs w:val="20"/>
          <w:lang w:eastAsia="ru-RU"/>
        </w:rPr>
        <w:t xml:space="preserve"> </w:t>
      </w:r>
      <w:r w:rsidR="007B7BD6" w:rsidRPr="007611A4">
        <w:rPr>
          <w:rFonts w:ascii="Times New Roman" w:eastAsia="Times New Roman" w:hAnsi="Times New Roman" w:cs="Times New Roman"/>
          <w:sz w:val="20"/>
          <w:szCs w:val="20"/>
          <w:lang w:eastAsia="ru-RU"/>
        </w:rPr>
        <w:t>предписаний,</w:t>
      </w:r>
      <w:r w:rsidRPr="007611A4">
        <w:rPr>
          <w:rFonts w:ascii="Times New Roman" w:eastAsia="Times New Roman" w:hAnsi="Times New Roman" w:cs="Times New Roman"/>
          <w:sz w:val="20"/>
          <w:szCs w:val="20"/>
          <w:lang w:eastAsia="ru-RU"/>
        </w:rPr>
        <w:t xml:space="preserve"> выданных ТСО;</w:t>
      </w:r>
    </w:p>
    <w:p w14:paraId="7FC19F9C" w14:textId="49D35626" w:rsidR="007A3283" w:rsidRPr="007611A4" w:rsidRDefault="00CC49AD" w:rsidP="00034D55">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предусмотренных</w:t>
      </w:r>
      <w:r w:rsidR="007A3283" w:rsidRPr="007611A4">
        <w:rPr>
          <w:rFonts w:ascii="Times New Roman" w:eastAsia="Times New Roman" w:hAnsi="Times New Roman" w:cs="Times New Roman"/>
          <w:sz w:val="20"/>
          <w:szCs w:val="20"/>
          <w:lang w:eastAsia="ru-RU"/>
        </w:rPr>
        <w:t xml:space="preserve"> нормативными правовыми актами Российской Федерации.</w:t>
      </w:r>
    </w:p>
    <w:p w14:paraId="4215254C" w14:textId="302D5C45"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2.2.3. Направлять своих представителей с целью осуществления проверки и обследования систем теплопотребления и узлов учета Потребителя, в присутствии уполномоченного представителя Потребителя, с составлением двустороннего акта.</w:t>
      </w:r>
    </w:p>
    <w:p w14:paraId="4044B7BD" w14:textId="331F54F8"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2.2.4. Выдавать разрешение и контролировать включение и выключение тепловых пунктов, систем теплопотребления</w:t>
      </w:r>
      <w:r w:rsidR="007E2603"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Потребителя.</w:t>
      </w:r>
    </w:p>
    <w:p w14:paraId="2749B36A" w14:textId="4B9CB962"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2.2.5. Осуществлять контроль </w:t>
      </w:r>
      <w:r w:rsidR="00A61295" w:rsidRPr="007611A4">
        <w:rPr>
          <w:rFonts w:ascii="Times New Roman" w:eastAsia="Times New Roman" w:hAnsi="Times New Roman" w:cs="Times New Roman"/>
          <w:sz w:val="20"/>
          <w:szCs w:val="20"/>
          <w:lang w:eastAsia="ru-RU"/>
        </w:rPr>
        <w:t xml:space="preserve">за действиями </w:t>
      </w:r>
      <w:r w:rsidRPr="007611A4">
        <w:rPr>
          <w:rFonts w:ascii="Times New Roman" w:eastAsia="Times New Roman" w:hAnsi="Times New Roman" w:cs="Times New Roman"/>
          <w:sz w:val="20"/>
          <w:szCs w:val="20"/>
          <w:lang w:eastAsia="ru-RU"/>
        </w:rPr>
        <w:t xml:space="preserve">Потребителя </w:t>
      </w:r>
      <w:r w:rsidR="00A61295" w:rsidRPr="007611A4">
        <w:rPr>
          <w:rFonts w:ascii="Times New Roman" w:eastAsia="Times New Roman" w:hAnsi="Times New Roman" w:cs="Times New Roman"/>
          <w:sz w:val="20"/>
          <w:szCs w:val="20"/>
          <w:lang w:eastAsia="ru-RU"/>
        </w:rPr>
        <w:t xml:space="preserve">по соблюдению </w:t>
      </w:r>
      <w:r w:rsidRPr="007611A4">
        <w:rPr>
          <w:rFonts w:ascii="Times New Roman" w:eastAsia="Times New Roman" w:hAnsi="Times New Roman" w:cs="Times New Roman"/>
          <w:sz w:val="20"/>
          <w:szCs w:val="20"/>
          <w:lang w:eastAsia="ru-RU"/>
        </w:rPr>
        <w:t>расхода теплоносителя</w:t>
      </w:r>
      <w:r w:rsidR="00A61295" w:rsidRPr="007611A4">
        <w:rPr>
          <w:rFonts w:ascii="Times New Roman" w:eastAsia="Times New Roman" w:hAnsi="Times New Roman" w:cs="Times New Roman"/>
          <w:sz w:val="20"/>
          <w:szCs w:val="20"/>
          <w:lang w:eastAsia="ru-RU"/>
        </w:rPr>
        <w:t xml:space="preserve"> в пределах нормативных объемов.</w:t>
      </w:r>
    </w:p>
    <w:p w14:paraId="5174B69C" w14:textId="5680CCAD"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2.2.6. Осуществлять полное ограничение режима теплопотребления</w:t>
      </w:r>
      <w:r w:rsidR="009B3708" w:rsidRPr="007611A4">
        <w:rPr>
          <w:rFonts w:ascii="Times New Roman" w:eastAsia="Times New Roman" w:hAnsi="Times New Roman" w:cs="Times New Roman"/>
          <w:sz w:val="20"/>
          <w:szCs w:val="20"/>
          <w:lang w:eastAsia="ru-RU"/>
        </w:rPr>
        <w:t>, горячего водоснабжения</w:t>
      </w:r>
      <w:r w:rsidR="0035078B" w:rsidRPr="007611A4">
        <w:rPr>
          <w:rFonts w:ascii="Times New Roman" w:eastAsia="Times New Roman" w:hAnsi="Times New Roman" w:cs="Times New Roman"/>
          <w:sz w:val="20"/>
          <w:szCs w:val="20"/>
          <w:lang w:eastAsia="ru-RU"/>
        </w:rPr>
        <w:t xml:space="preserve"> (вода в ГВС)</w:t>
      </w:r>
      <w:r w:rsidRPr="007611A4">
        <w:rPr>
          <w:rFonts w:ascii="Times New Roman" w:eastAsia="Times New Roman" w:hAnsi="Times New Roman" w:cs="Times New Roman"/>
          <w:sz w:val="20"/>
          <w:szCs w:val="20"/>
          <w:lang w:eastAsia="ru-RU"/>
        </w:rPr>
        <w:t xml:space="preserve"> в случае невыполнения Потребителем действий по самостоятельному частичному или полному ограничению режима теплопотребления</w:t>
      </w:r>
      <w:r w:rsidR="009B3708" w:rsidRPr="007611A4">
        <w:rPr>
          <w:rFonts w:ascii="Times New Roman" w:eastAsia="Times New Roman" w:hAnsi="Times New Roman" w:cs="Times New Roman"/>
          <w:sz w:val="20"/>
          <w:szCs w:val="20"/>
          <w:lang w:eastAsia="ru-RU"/>
        </w:rPr>
        <w:t xml:space="preserve"> и горячего водоснабжения</w:t>
      </w:r>
      <w:r w:rsidR="00964F76" w:rsidRPr="007611A4">
        <w:rPr>
          <w:rFonts w:ascii="Times New Roman" w:eastAsia="Times New Roman" w:hAnsi="Times New Roman" w:cs="Times New Roman"/>
          <w:sz w:val="20"/>
          <w:szCs w:val="20"/>
          <w:lang w:eastAsia="ru-RU"/>
        </w:rPr>
        <w:t xml:space="preserve"> (вода в ГВС)</w:t>
      </w:r>
      <w:r w:rsidRPr="007611A4">
        <w:rPr>
          <w:rFonts w:ascii="Times New Roman" w:eastAsia="Times New Roman" w:hAnsi="Times New Roman" w:cs="Times New Roman"/>
          <w:sz w:val="20"/>
          <w:szCs w:val="20"/>
          <w:lang w:eastAsia="ru-RU"/>
        </w:rPr>
        <w:t>.</w:t>
      </w:r>
    </w:p>
    <w:p w14:paraId="058E54FE" w14:textId="0FAE85F1"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2.2.7. Составлять, совместно с представителем Потребителя, Акт аварийной и технологической брони, в котором должна быть отражена величина допустимого ограничения теплоснабжения по каждому виду нагрузок (на отопление, вентиляцию,</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технологию, горячее водоснабжение).</w:t>
      </w:r>
    </w:p>
    <w:p w14:paraId="405F5157" w14:textId="186256F4"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 возникновении разногласий с</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Потребителем при составлении Акта аварийной и технологической брони ТСО, для урегулирования условий Акта аварийной и технологической брони теплоснабжения, вправе привлекать представителей органа местного самоуправления городского округа. </w:t>
      </w:r>
    </w:p>
    <w:p w14:paraId="23C051DF" w14:textId="3454F3CD"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2.2.8. Участвовать в работе комиссии по проверке готовности Потребителя к отопительному периоду.</w:t>
      </w:r>
    </w:p>
    <w:p w14:paraId="241194A1" w14:textId="7F6AB968"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2.2.9. Возобновлять отпуск тепловой энергии и теплоносителя Потребителю в начале отопительного периода только после предъявления в ТСО утверждённого в установленном порядке Паспорта (Акта) готовности </w:t>
      </w:r>
      <w:r w:rsidR="00E46506" w:rsidRPr="007611A4">
        <w:rPr>
          <w:rFonts w:ascii="Times New Roman" w:eastAsia="Times New Roman" w:hAnsi="Times New Roman" w:cs="Times New Roman"/>
          <w:sz w:val="20"/>
          <w:szCs w:val="20"/>
          <w:lang w:eastAsia="ru-RU"/>
        </w:rPr>
        <w:t>к отопительному периоду,</w:t>
      </w:r>
      <w:r w:rsidRPr="007611A4">
        <w:rPr>
          <w:rFonts w:ascii="Times New Roman" w:eastAsia="Times New Roman" w:hAnsi="Times New Roman" w:cs="Times New Roman"/>
          <w:sz w:val="20"/>
          <w:szCs w:val="20"/>
          <w:lang w:eastAsia="ru-RU"/>
        </w:rPr>
        <w:t xml:space="preserve"> находящихся в эксплуатационной ответственности Потребителя сетей и систем теплопотребления.</w:t>
      </w:r>
    </w:p>
    <w:p w14:paraId="517FBC4E" w14:textId="74E32541"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2.2.10. Отказаться от исполнения настоящего Договора в одностороннем порядке полностью (расторгнуть Договор), в случае существенного нарушения сроков оплаты Потребителем (двух и более расчетных периодов).</w:t>
      </w:r>
    </w:p>
    <w:p w14:paraId="2C67D1AE" w14:textId="61E9C78B"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Договор считается расторгнутым по истечении 3 (трех) дней с момента получения Потребителем уведомления ТСО об одностороннем отказе от исполнения настоящего Договора. </w:t>
      </w:r>
    </w:p>
    <w:p w14:paraId="25E3D5C8" w14:textId="4543016A" w:rsidR="007A3283" w:rsidRPr="007611A4" w:rsidRDefault="007A3283" w:rsidP="00D245F8">
      <w:pPr>
        <w:ind w:right="0" w:firstLine="709"/>
        <w:rPr>
          <w:rFonts w:ascii="Times New Roman" w:hAnsi="Times New Roman"/>
          <w:i/>
          <w:sz w:val="20"/>
        </w:rPr>
      </w:pPr>
      <w:r w:rsidRPr="007611A4">
        <w:rPr>
          <w:rFonts w:ascii="Times New Roman" w:eastAsia="Times New Roman" w:hAnsi="Times New Roman" w:cs="Times New Roman"/>
          <w:sz w:val="20"/>
          <w:szCs w:val="20"/>
          <w:lang w:eastAsia="ru-RU"/>
        </w:rPr>
        <w:t>2.2.11. Требовать в установленном законодательством Российской Федерации порядке компенсации Потребителем затрат, понесенных ТСО</w:t>
      </w:r>
      <w:r w:rsidR="006B692D"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 связи с введением ограничения режима потребления и в связи с восстановлением режима потребления.</w:t>
      </w:r>
    </w:p>
    <w:p w14:paraId="308D1DC4" w14:textId="355A9F28"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2.2.12.</w:t>
      </w:r>
      <w:r w:rsidR="007F4C4B"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Выдавать Потребителю учетную запись и пароль для входа на портал Потребителя</w:t>
      </w:r>
      <w:r w:rsidR="00D71BF3" w:rsidRPr="007611A4">
        <w:rPr>
          <w:rFonts w:ascii="Times New Roman" w:eastAsia="Times New Roman" w:hAnsi="Times New Roman" w:cs="Times New Roman"/>
          <w:sz w:val="20"/>
          <w:szCs w:val="20"/>
          <w:lang w:eastAsia="ru-RU"/>
        </w:rPr>
        <w:t xml:space="preserve"> (в случае наличия)</w:t>
      </w:r>
      <w:r w:rsidRPr="007611A4">
        <w:rPr>
          <w:rFonts w:ascii="Times New Roman" w:eastAsia="Times New Roman" w:hAnsi="Times New Roman" w:cs="Times New Roman"/>
          <w:sz w:val="20"/>
          <w:szCs w:val="20"/>
          <w:lang w:eastAsia="ru-RU"/>
        </w:rPr>
        <w:t>, предоставляющий необходимую информацию во взаимоотношениях Сторон по настоящему Договору, возможность направления и получения информационных сообщений, а также получения доступа Потребителя к библиотеке нормативно-правовых актов.</w:t>
      </w:r>
    </w:p>
    <w:p w14:paraId="30BBC650" w14:textId="52F8D636"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2.2.13. Осуществлять иные права и обязанности, предусмотренные действующим законодательством.</w:t>
      </w:r>
    </w:p>
    <w:p w14:paraId="1564B015" w14:textId="299D2D58" w:rsidR="00B8499B" w:rsidRPr="007611A4" w:rsidRDefault="00B8499B" w:rsidP="00FC1C80">
      <w:pPr>
        <w:pStyle w:val="1"/>
        <w:spacing w:before="0"/>
        <w:ind w:right="-1" w:firstLine="709"/>
        <w:rPr>
          <w:rFonts w:ascii="Times New Roman" w:eastAsia="Times New Roman" w:hAnsi="Times New Roman" w:cs="Times New Roman"/>
          <w:color w:val="auto"/>
          <w:sz w:val="20"/>
          <w:szCs w:val="20"/>
          <w:lang w:eastAsia="ru-RU"/>
        </w:rPr>
      </w:pPr>
      <w:r w:rsidRPr="007611A4">
        <w:rPr>
          <w:rFonts w:ascii="Times New Roman" w:eastAsia="Times New Roman" w:hAnsi="Times New Roman" w:cs="Times New Roman"/>
          <w:color w:val="auto"/>
          <w:sz w:val="20"/>
          <w:szCs w:val="20"/>
          <w:lang w:eastAsia="ru-RU"/>
        </w:rPr>
        <w:lastRenderedPageBreak/>
        <w:t xml:space="preserve">2.2.14. Вводить прекращение (временное прекращение) или ограничение горячего водоснабжения в рамках </w:t>
      </w:r>
      <w:r w:rsidRPr="007611A4">
        <w:rPr>
          <w:rFonts w:ascii="Times New Roman" w:eastAsia="Times New Roman" w:hAnsi="Times New Roman" w:cs="Times New Roman"/>
          <w:color w:val="auto"/>
          <w:sz w:val="20"/>
          <w:szCs w:val="20"/>
          <w:lang w:eastAsia="ru-RU"/>
        </w:rPr>
        <w:br/>
        <w:t xml:space="preserve">Постановления Правительства РФ от 29.07.2013 </w:t>
      </w:r>
      <w:r w:rsidR="00E702E4" w:rsidRPr="007611A4">
        <w:rPr>
          <w:rFonts w:ascii="Times New Roman" w:eastAsia="Times New Roman" w:hAnsi="Times New Roman" w:cs="Times New Roman"/>
          <w:color w:val="auto"/>
          <w:sz w:val="20"/>
          <w:szCs w:val="20"/>
          <w:lang w:eastAsia="ru-RU"/>
        </w:rPr>
        <w:t>№</w:t>
      </w:r>
      <w:r w:rsidRPr="007611A4">
        <w:rPr>
          <w:rFonts w:ascii="Times New Roman" w:eastAsia="Times New Roman" w:hAnsi="Times New Roman" w:cs="Times New Roman"/>
          <w:color w:val="auto"/>
          <w:sz w:val="20"/>
          <w:szCs w:val="20"/>
          <w:lang w:eastAsia="ru-RU"/>
        </w:rPr>
        <w:t xml:space="preserve"> 642 </w:t>
      </w:r>
      <w:r w:rsidR="008A1A5D" w:rsidRPr="007611A4">
        <w:rPr>
          <w:rFonts w:ascii="Times New Roman" w:eastAsia="Times New Roman" w:hAnsi="Times New Roman" w:cs="Times New Roman"/>
          <w:color w:val="auto"/>
          <w:sz w:val="20"/>
          <w:szCs w:val="20"/>
          <w:lang w:eastAsia="ru-RU"/>
        </w:rPr>
        <w:t>(далее Постановление № 642)</w:t>
      </w:r>
      <w:r w:rsidR="00D0360A" w:rsidRPr="007611A4">
        <w:rPr>
          <w:rFonts w:ascii="Times New Roman" w:eastAsia="Times New Roman" w:hAnsi="Times New Roman" w:cs="Times New Roman"/>
          <w:color w:val="auto"/>
          <w:sz w:val="20"/>
          <w:szCs w:val="20"/>
          <w:lang w:eastAsia="ru-RU"/>
        </w:rPr>
        <w:t>.</w:t>
      </w:r>
    </w:p>
    <w:p w14:paraId="52C3C223" w14:textId="77777777" w:rsidR="00B8499B" w:rsidRPr="007611A4" w:rsidRDefault="00B8499B" w:rsidP="002E751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Выводить в ремонт в соответствии со сводным годовым планом ремонта объектов централизованных систем горячего водоснабжения, утверждаемым органом местного самоуправления на основании результатов рассмотрения заявок на вывод в планово-предупредительный ремонт, а также уведомлений о внеплановом ремонте. </w:t>
      </w:r>
    </w:p>
    <w:p w14:paraId="2F3EC051" w14:textId="77777777" w:rsidR="00B8499B" w:rsidRPr="007611A4" w:rsidRDefault="00B8499B" w:rsidP="002E7515">
      <w:pPr>
        <w:ind w:right="0" w:firstLine="709"/>
        <w:rPr>
          <w:rFonts w:ascii="Times New Roman" w:eastAsia="Times New Roman" w:hAnsi="Times New Roman" w:cs="Times New Roman"/>
          <w:sz w:val="20"/>
          <w:szCs w:val="20"/>
          <w:lang w:eastAsia="ru-RU"/>
        </w:rPr>
      </w:pPr>
    </w:p>
    <w:p w14:paraId="42649A47" w14:textId="1CA4528F" w:rsidR="007A3283" w:rsidRPr="007611A4" w:rsidRDefault="007A3283" w:rsidP="002E7515">
      <w:pPr>
        <w:ind w:right="0" w:firstLine="54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3.</w:t>
      </w:r>
      <w:r w:rsidR="0035078B" w:rsidRPr="007611A4">
        <w:rPr>
          <w:rFonts w:ascii="Times New Roman" w:eastAsia="Times New Roman" w:hAnsi="Times New Roman" w:cs="Times New Roman"/>
          <w:b/>
          <w:sz w:val="20"/>
          <w:szCs w:val="20"/>
          <w:lang w:eastAsia="ru-RU"/>
        </w:rPr>
        <w:t xml:space="preserve"> </w:t>
      </w:r>
      <w:r w:rsidRPr="007611A4">
        <w:rPr>
          <w:rFonts w:ascii="Times New Roman" w:eastAsia="Times New Roman" w:hAnsi="Times New Roman" w:cs="Times New Roman"/>
          <w:b/>
          <w:sz w:val="20"/>
          <w:szCs w:val="20"/>
          <w:lang w:eastAsia="ru-RU"/>
        </w:rPr>
        <w:t>Права и обязанности Потребителя</w:t>
      </w:r>
    </w:p>
    <w:p w14:paraId="287F7960" w14:textId="77777777" w:rsidR="00D245F8" w:rsidRPr="007611A4" w:rsidRDefault="00D245F8" w:rsidP="00034D55">
      <w:pPr>
        <w:ind w:right="0" w:firstLine="540"/>
        <w:jc w:val="center"/>
        <w:outlineLvl w:val="0"/>
        <w:rPr>
          <w:rFonts w:ascii="Times New Roman" w:eastAsia="Times New Roman" w:hAnsi="Times New Roman" w:cs="Times New Roman"/>
          <w:b/>
          <w:sz w:val="20"/>
          <w:szCs w:val="20"/>
          <w:lang w:eastAsia="ru-RU"/>
        </w:rPr>
      </w:pPr>
    </w:p>
    <w:p w14:paraId="3D601AB6" w14:textId="5D7D4EF1"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3.1. Потребитель обязуется:</w:t>
      </w:r>
    </w:p>
    <w:p w14:paraId="2AED92DB" w14:textId="513FC255" w:rsidR="007A3283" w:rsidRPr="007611A4" w:rsidRDefault="007A3283" w:rsidP="00D245F8">
      <w:pPr>
        <w:tabs>
          <w:tab w:val="left" w:pos="900"/>
          <w:tab w:val="left" w:pos="1080"/>
        </w:tabs>
        <w:autoSpaceDE w:val="0"/>
        <w:autoSpaceDN w:val="0"/>
        <w:ind w:right="0" w:firstLine="709"/>
        <w:rPr>
          <w:rFonts w:ascii="Times New Roman" w:hAnsi="Times New Roman"/>
          <w:sz w:val="20"/>
        </w:rPr>
      </w:pPr>
      <w:r w:rsidRPr="007611A4">
        <w:rPr>
          <w:rFonts w:ascii="Times New Roman" w:eastAsia="Times New Roman" w:hAnsi="Times New Roman" w:cs="Times New Roman"/>
          <w:sz w:val="20"/>
          <w:szCs w:val="20"/>
          <w:lang w:eastAsia="ru-RU"/>
        </w:rPr>
        <w:t>3.1.1. Исполнять условия настоящего Договора, в том числе оплач</w:t>
      </w:r>
      <w:r w:rsidR="007C4C33" w:rsidRPr="007611A4">
        <w:rPr>
          <w:rFonts w:ascii="Times New Roman" w:eastAsia="Times New Roman" w:hAnsi="Times New Roman" w:cs="Times New Roman"/>
          <w:sz w:val="20"/>
          <w:szCs w:val="20"/>
          <w:lang w:eastAsia="ru-RU"/>
        </w:rPr>
        <w:t xml:space="preserve">ивать принятую тепловую энергию, </w:t>
      </w:r>
      <w:r w:rsidRPr="007611A4">
        <w:rPr>
          <w:rFonts w:ascii="Times New Roman" w:eastAsia="Times New Roman" w:hAnsi="Times New Roman" w:cs="Times New Roman"/>
          <w:sz w:val="20"/>
          <w:szCs w:val="20"/>
          <w:lang w:eastAsia="ru-RU"/>
        </w:rPr>
        <w:t>теплоноситель</w:t>
      </w:r>
      <w:r w:rsidR="007C4C33"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в соответствии с условиями настоящего Договора, а также соблюдать режим потребления тепловой энергии</w:t>
      </w:r>
      <w:r w:rsidR="007C4C33"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7C4C33"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w:t>
      </w:r>
    </w:p>
    <w:p w14:paraId="7727B41F" w14:textId="51746E24" w:rsidR="007A3283" w:rsidRPr="007611A4" w:rsidRDefault="007A3283" w:rsidP="00034D55">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3.1.2. Предоставлять не позднее 01 (первого) февраля текущего года заявку на величину потребления тепловой энергии</w:t>
      </w:r>
      <w:r w:rsidR="0035078B" w:rsidRPr="007611A4">
        <w:rPr>
          <w:rFonts w:ascii="Times New Roman" w:eastAsia="Times New Roman" w:hAnsi="Times New Roman" w:cs="Times New Roman"/>
          <w:sz w:val="20"/>
          <w:szCs w:val="20"/>
          <w:lang w:eastAsia="ru-RU"/>
        </w:rPr>
        <w:t xml:space="preserve"> и</w:t>
      </w:r>
      <w:r w:rsidRPr="007611A4">
        <w:rPr>
          <w:rFonts w:ascii="Times New Roman" w:eastAsia="Times New Roman" w:hAnsi="Times New Roman" w:cs="Times New Roman"/>
          <w:sz w:val="20"/>
          <w:szCs w:val="20"/>
          <w:lang w:eastAsia="ru-RU"/>
        </w:rPr>
        <w:t xml:space="preserve"> теплоносителя на следующий год (с разбивкой по месяцам).</w:t>
      </w:r>
      <w:r w:rsidR="00A64DB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 случае несвоевременного представления (непредставления) в указанный срок заявки величина потребления тепловой энергии на следующий год считается согласованной в величинах предыдущего года.</w:t>
      </w:r>
    </w:p>
    <w:p w14:paraId="4935FDED" w14:textId="6BC9E268"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3.1.3. Обеспечить температуру теплоносителя в обратном трубопроводе в точке поставки в соответствии с температурным графиком с превышением не более 5 %, не превышать максимальный расход</w:t>
      </w:r>
      <w:r w:rsidR="00B54614"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теплоносителя и нормативную утечку теплоносителя, в объеме не более 0,25 % от объема тепловых сетей и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 Потребителя. </w:t>
      </w:r>
    </w:p>
    <w:p w14:paraId="375B3FE5" w14:textId="6BC60EF4"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Поддерживать давление в обратном трубопроводе со стороны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w:t>
      </w:r>
      <w:r w:rsidR="006B692D"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достаточным для обеспечения полного залива местной системы, при давлении ниже требуемого Потребитель устанавливает на тепловом вводе регулятор давления.</w:t>
      </w:r>
    </w:p>
    <w:p w14:paraId="42AF0304" w14:textId="77777777"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ТСО, надлежащим образом уведомленная о времени и месте установки регулятора давления, вправе направить представителя для участия и составления двустороннего акта установки регулятора давления.</w:t>
      </w:r>
    </w:p>
    <w:p w14:paraId="4F138D97" w14:textId="28388EA5"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sz w:val="20"/>
          <w:szCs w:val="20"/>
          <w:lang w:eastAsia="ru-RU"/>
        </w:rPr>
        <w:t xml:space="preserve">3.1.4. Возвращать теплоноситель с качеством, соответствующим действующим нормам и правилам. </w:t>
      </w:r>
    </w:p>
    <w:p w14:paraId="3C2BAB3A" w14:textId="5C600C53"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3.1.5. Производить установку, снятие, замену дроссельных устройств (сопел, шайб), с учетом рекомендаций ТСО и в присутствии представителя ТСО на тепловых узлах, находящихся в зоне эксплуатационной ответственности Потребителя, с оформлением двустороннего акта. Установка максимального циркуляционного расхода теплоносителя регулятором расхода у Потребителя производится исключительно в присутствии представителя ТСО.</w:t>
      </w:r>
    </w:p>
    <w:p w14:paraId="7254B3F2" w14:textId="3AFFA379"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3.1.6. Обеспечить безопасность эксплуатации и исправность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w:t>
      </w:r>
      <w:r w:rsidR="007C4C33"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тепловых сетей</w:t>
      </w:r>
      <w:r w:rsidR="007C4C33" w:rsidRPr="007611A4">
        <w:rPr>
          <w:rFonts w:ascii="Times New Roman" w:eastAsia="Times New Roman" w:hAnsi="Times New Roman" w:cs="Times New Roman"/>
          <w:sz w:val="20"/>
          <w:szCs w:val="20"/>
          <w:lang w:eastAsia="ru-RU"/>
        </w:rPr>
        <w:t xml:space="preserve"> и сетей горячего водоснабжения</w:t>
      </w:r>
      <w:r w:rsidRPr="007611A4">
        <w:rPr>
          <w:rFonts w:ascii="Times New Roman" w:eastAsia="Times New Roman" w:hAnsi="Times New Roman" w:cs="Times New Roman"/>
          <w:sz w:val="20"/>
          <w:szCs w:val="20"/>
          <w:lang w:eastAsia="ru-RU"/>
        </w:rPr>
        <w:t>, их соответствие установленным техническим требованиям, выданным техническим условиям и проектной документации.</w:t>
      </w:r>
    </w:p>
    <w:p w14:paraId="36884FFD" w14:textId="7C2F1DD0"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3.1.7. Отключать свои </w:t>
      </w:r>
      <w:proofErr w:type="spellStart"/>
      <w:r w:rsidRPr="007611A4">
        <w:rPr>
          <w:rFonts w:ascii="Times New Roman" w:eastAsia="Times New Roman" w:hAnsi="Times New Roman" w:cs="Times New Roman"/>
          <w:sz w:val="20"/>
          <w:szCs w:val="20"/>
          <w:lang w:eastAsia="ru-RU"/>
        </w:rPr>
        <w:t>теплопотребляющие</w:t>
      </w:r>
      <w:proofErr w:type="spellEnd"/>
      <w:r w:rsidRPr="007611A4">
        <w:rPr>
          <w:rFonts w:ascii="Times New Roman" w:eastAsia="Times New Roman" w:hAnsi="Times New Roman" w:cs="Times New Roman"/>
          <w:sz w:val="20"/>
          <w:szCs w:val="20"/>
          <w:lang w:eastAsia="ru-RU"/>
        </w:rPr>
        <w:t xml:space="preserve"> установки в сроки, согласованные с ТСО, для проведения ремонтных работ в тепловых сетях</w:t>
      </w:r>
      <w:r w:rsidR="003757F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установках</w:t>
      </w:r>
      <w:r w:rsidR="003757FE" w:rsidRPr="007611A4">
        <w:rPr>
          <w:rFonts w:ascii="Times New Roman" w:eastAsia="Times New Roman" w:hAnsi="Times New Roman" w:cs="Times New Roman"/>
          <w:sz w:val="20"/>
          <w:szCs w:val="20"/>
          <w:lang w:eastAsia="ru-RU"/>
        </w:rPr>
        <w:t xml:space="preserve"> и сетях горячего водоснабжения</w:t>
      </w:r>
      <w:r w:rsidRPr="007611A4">
        <w:rPr>
          <w:rFonts w:ascii="Times New Roman" w:eastAsia="Times New Roman" w:hAnsi="Times New Roman" w:cs="Times New Roman"/>
          <w:sz w:val="20"/>
          <w:szCs w:val="20"/>
          <w:lang w:eastAsia="ru-RU"/>
        </w:rPr>
        <w:t>, обеспечить их сохранность в период устранения технологических нарушений и аварий.</w:t>
      </w:r>
      <w:r w:rsidRPr="007611A4">
        <w:rPr>
          <w:rFonts w:ascii="Times New Roman" w:eastAsia="Times New Roman" w:hAnsi="Times New Roman" w:cs="Times New Roman"/>
          <w:sz w:val="20"/>
          <w:szCs w:val="20"/>
          <w:lang w:eastAsia="ru-RU"/>
        </w:rPr>
        <w:tab/>
      </w:r>
    </w:p>
    <w:p w14:paraId="2671672A" w14:textId="69FD56D8"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3.1.8. Обеспечить доступ к принадлежащим Потребителю </w:t>
      </w:r>
      <w:proofErr w:type="spellStart"/>
      <w:r w:rsidRPr="007611A4">
        <w:rPr>
          <w:rFonts w:ascii="Times New Roman" w:eastAsia="Times New Roman" w:hAnsi="Times New Roman" w:cs="Times New Roman"/>
          <w:sz w:val="20"/>
          <w:szCs w:val="20"/>
          <w:lang w:eastAsia="ru-RU"/>
        </w:rPr>
        <w:t>теплопотребляющим</w:t>
      </w:r>
      <w:proofErr w:type="spellEnd"/>
      <w:r w:rsidRPr="007611A4">
        <w:rPr>
          <w:rFonts w:ascii="Times New Roman" w:eastAsia="Times New Roman" w:hAnsi="Times New Roman" w:cs="Times New Roman"/>
          <w:sz w:val="20"/>
          <w:szCs w:val="20"/>
          <w:lang w:eastAsia="ru-RU"/>
        </w:rPr>
        <w:t xml:space="preserve"> установкам</w:t>
      </w:r>
      <w:r w:rsidR="001C2340" w:rsidRPr="007611A4">
        <w:rPr>
          <w:rFonts w:ascii="Times New Roman" w:eastAsia="Times New Roman" w:hAnsi="Times New Roman" w:cs="Times New Roman"/>
          <w:sz w:val="20"/>
          <w:szCs w:val="20"/>
          <w:lang w:eastAsia="ru-RU"/>
        </w:rPr>
        <w:t>, сетям горячего водоснабжения</w:t>
      </w:r>
      <w:r w:rsidRPr="007611A4">
        <w:rPr>
          <w:rFonts w:ascii="Times New Roman" w:eastAsia="Times New Roman" w:hAnsi="Times New Roman" w:cs="Times New Roman"/>
          <w:sz w:val="20"/>
          <w:szCs w:val="20"/>
          <w:lang w:eastAsia="ru-RU"/>
        </w:rPr>
        <w:t xml:space="preserve"> уполномоченных представителей ТСО для осуществления действий по ограничению режима потребления, в том числе по полному отключению потребления, в случае невыполнения Потребителем действий по самостоятельному ограничению режима потребления и отсутствия технической возможности введения частичного ограничения силами ТСО.</w:t>
      </w:r>
    </w:p>
    <w:p w14:paraId="678F9052" w14:textId="0BBA307A"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Представитель ТСО имеет право опломбировать отключенные </w:t>
      </w:r>
      <w:proofErr w:type="spellStart"/>
      <w:r w:rsidRPr="007611A4">
        <w:rPr>
          <w:rFonts w:ascii="Times New Roman" w:eastAsia="Times New Roman" w:hAnsi="Times New Roman" w:cs="Times New Roman"/>
          <w:sz w:val="20"/>
          <w:szCs w:val="20"/>
          <w:lang w:eastAsia="ru-RU"/>
        </w:rPr>
        <w:t>теплопотребляющие</w:t>
      </w:r>
      <w:proofErr w:type="spellEnd"/>
      <w:r w:rsidRPr="007611A4">
        <w:rPr>
          <w:rFonts w:ascii="Times New Roman" w:eastAsia="Times New Roman" w:hAnsi="Times New Roman" w:cs="Times New Roman"/>
          <w:sz w:val="20"/>
          <w:szCs w:val="20"/>
          <w:lang w:eastAsia="ru-RU"/>
        </w:rPr>
        <w:t xml:space="preserve"> установки.</w:t>
      </w:r>
    </w:p>
    <w:p w14:paraId="09A0805F" w14:textId="749439CF"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3.1.9. Принимать участие в комиссионных проверках, организованных по инициативе ТСО, по фактам несоблюдения надежности и качества потребления тепловой энергии</w:t>
      </w:r>
      <w:r w:rsidR="005C03DA"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1C2340"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с составлением соответствующих актов. </w:t>
      </w:r>
    </w:p>
    <w:p w14:paraId="6D69632C" w14:textId="2B592BB0"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ТСО уведомляет Потребителя</w:t>
      </w:r>
      <w:r w:rsidR="008A0FD7"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о проведении комиссионной проверки до 12 час. рабочего дня (местного времени), предшествующего дате комиссионной проверки.</w:t>
      </w:r>
    </w:p>
    <w:p w14:paraId="7F0E84B1" w14:textId="77C886EC" w:rsidR="007A3283" w:rsidRPr="007611A4" w:rsidRDefault="007A3283" w:rsidP="00D245F8">
      <w:pPr>
        <w:shd w:val="clear" w:color="auto" w:fill="FFFFFF"/>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В случае, если ТСО уведомила Потребителя позднее 12 час. рабочего дня (местного времени), предшествующего дате комиссионной проверки, то дата комиссионной проверки с участием представителя Потребителя переносится на следующий рабочий день от первоначально планируемой даты проверки. </w:t>
      </w:r>
    </w:p>
    <w:p w14:paraId="6B05884A" w14:textId="7C6E1FDB"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3.1.10. Обеспечить организацию коммерческого учета потребляемой тепловой энергии</w:t>
      </w:r>
      <w:r w:rsidR="001C2340" w:rsidRPr="007611A4">
        <w:rPr>
          <w:rFonts w:ascii="Times New Roman" w:eastAsia="Times New Roman" w:hAnsi="Times New Roman" w:cs="Times New Roman"/>
          <w:sz w:val="20"/>
          <w:szCs w:val="20"/>
          <w:lang w:eastAsia="ru-RU"/>
        </w:rPr>
        <w:t>, теплоносителя и горячего водоснабжения (вода в ГВС)</w:t>
      </w:r>
      <w:r w:rsidRPr="007611A4">
        <w:rPr>
          <w:rFonts w:ascii="Times New Roman" w:eastAsia="Times New Roman" w:hAnsi="Times New Roman" w:cs="Times New Roman"/>
          <w:sz w:val="20"/>
          <w:szCs w:val="20"/>
          <w:lang w:eastAsia="ru-RU"/>
        </w:rPr>
        <w:t xml:space="preserve"> проводить техническое обслуживание и поверку приборов учёта в соответствии с требованиями действующего законодательства.</w:t>
      </w:r>
    </w:p>
    <w:p w14:paraId="4E4A60D0" w14:textId="3B09A6B2" w:rsidR="007A3283" w:rsidRPr="007611A4" w:rsidRDefault="007A3283" w:rsidP="00D245F8">
      <w:pPr>
        <w:ind w:right="0" w:firstLine="709"/>
        <w:rPr>
          <w:rFonts w:ascii="Times New Roman" w:eastAsia="Times New Roman" w:hAnsi="Times New Roman" w:cs="Times New Roman"/>
          <w:spacing w:val="-2"/>
          <w:sz w:val="20"/>
          <w:szCs w:val="20"/>
          <w:lang w:eastAsia="ru-RU"/>
        </w:rPr>
      </w:pPr>
      <w:r w:rsidRPr="007611A4">
        <w:rPr>
          <w:rFonts w:ascii="Times New Roman" w:eastAsia="Times New Roman" w:hAnsi="Times New Roman" w:cs="Times New Roman"/>
          <w:spacing w:val="-2"/>
          <w:sz w:val="20"/>
          <w:szCs w:val="20"/>
          <w:lang w:eastAsia="ru-RU"/>
        </w:rPr>
        <w:t>Обеспечить сохранность и работоспособность в зоне собственной</w:t>
      </w:r>
      <w:r w:rsidR="008A0FD7" w:rsidRPr="007611A4">
        <w:rPr>
          <w:rFonts w:ascii="Times New Roman" w:eastAsia="Times New Roman" w:hAnsi="Times New Roman" w:cs="Times New Roman"/>
          <w:spacing w:val="-2"/>
          <w:sz w:val="20"/>
          <w:szCs w:val="20"/>
          <w:lang w:eastAsia="ru-RU"/>
        </w:rPr>
        <w:t xml:space="preserve"> </w:t>
      </w:r>
      <w:r w:rsidRPr="007611A4">
        <w:rPr>
          <w:rFonts w:ascii="Times New Roman" w:eastAsia="Times New Roman" w:hAnsi="Times New Roman" w:cs="Times New Roman"/>
          <w:spacing w:val="-2"/>
          <w:sz w:val="20"/>
          <w:szCs w:val="20"/>
          <w:lang w:eastAsia="ru-RU"/>
        </w:rPr>
        <w:t xml:space="preserve">эксплуатационной ответственности приборов учета тепловой энергии и теплоносителя. </w:t>
      </w:r>
    </w:p>
    <w:p w14:paraId="45212689" w14:textId="6ABBBAF8" w:rsidR="006C0BCA" w:rsidRPr="007611A4" w:rsidRDefault="007A3283" w:rsidP="006C0BCA">
      <w:pPr>
        <w:tabs>
          <w:tab w:val="left" w:pos="900"/>
          <w:tab w:val="left" w:pos="1080"/>
        </w:tabs>
        <w:autoSpaceDE w:val="0"/>
        <w:autoSpaceDN w:val="0"/>
        <w:ind w:right="0" w:firstLine="709"/>
        <w:rPr>
          <w:rFonts w:ascii="Times New Roman" w:hAnsi="Times New Roman"/>
          <w:sz w:val="20"/>
        </w:rPr>
      </w:pPr>
      <w:r w:rsidRPr="007611A4">
        <w:rPr>
          <w:rFonts w:ascii="Times New Roman" w:eastAsia="Times New Roman" w:hAnsi="Times New Roman" w:cs="Times New Roman"/>
          <w:sz w:val="20"/>
          <w:szCs w:val="20"/>
          <w:lang w:eastAsia="ru-RU"/>
        </w:rPr>
        <w:t>3.1.11.</w:t>
      </w:r>
      <w:r w:rsidR="006C0BCA" w:rsidRPr="007611A4">
        <w:rPr>
          <w:rFonts w:ascii="Times New Roman" w:hAnsi="Times New Roman"/>
          <w:sz w:val="20"/>
        </w:rPr>
        <w:t xml:space="preserve"> Вести учет потребляемых тепловой энергии,</w:t>
      </w:r>
      <w:r w:rsidR="006C0BCA" w:rsidRPr="007611A4">
        <w:rPr>
          <w:rFonts w:ascii="Times New Roman" w:hAnsi="Times New Roman" w:cs="Times New Roman"/>
          <w:sz w:val="20"/>
          <w:szCs w:val="20"/>
        </w:rPr>
        <w:t xml:space="preserve"> </w:t>
      </w:r>
      <w:r w:rsidR="006C0BCA" w:rsidRPr="007611A4">
        <w:rPr>
          <w:rFonts w:ascii="Times New Roman" w:eastAsia="Times New Roman" w:hAnsi="Times New Roman" w:cs="Times New Roman"/>
          <w:sz w:val="20"/>
          <w:szCs w:val="20"/>
          <w:lang w:eastAsia="ru-RU"/>
        </w:rPr>
        <w:t xml:space="preserve">горячего водоснабжения (вода в ГВС) и </w:t>
      </w:r>
      <w:r w:rsidR="006C0BCA" w:rsidRPr="007611A4">
        <w:rPr>
          <w:rFonts w:ascii="Times New Roman" w:hAnsi="Times New Roman"/>
          <w:sz w:val="20"/>
        </w:rPr>
        <w:t xml:space="preserve">объема невозвращенного теплоносителя приборным методом и ежемесячно предоставлять до </w:t>
      </w:r>
      <w:r w:rsidR="006C0BCA" w:rsidRPr="007611A4">
        <w:rPr>
          <w:rFonts w:ascii="Times New Roman" w:hAnsi="Times New Roman" w:cs="Times New Roman"/>
          <w:sz w:val="20"/>
          <w:szCs w:val="20"/>
        </w:rPr>
        <w:t>25</w:t>
      </w:r>
      <w:r w:rsidR="006C0BCA" w:rsidRPr="007611A4">
        <w:rPr>
          <w:rFonts w:ascii="Times New Roman" w:hAnsi="Times New Roman"/>
          <w:sz w:val="20"/>
        </w:rPr>
        <w:t xml:space="preserve"> (двадцать </w:t>
      </w:r>
      <w:r w:rsidR="006C0BCA" w:rsidRPr="007611A4">
        <w:rPr>
          <w:rFonts w:ascii="Times New Roman" w:hAnsi="Times New Roman" w:cs="Times New Roman"/>
          <w:sz w:val="20"/>
          <w:szCs w:val="20"/>
        </w:rPr>
        <w:t>пятого</w:t>
      </w:r>
      <w:r w:rsidR="006C0BCA" w:rsidRPr="007611A4">
        <w:rPr>
          <w:rFonts w:ascii="Times New Roman" w:hAnsi="Times New Roman"/>
          <w:sz w:val="20"/>
        </w:rPr>
        <w:t xml:space="preserve">) числа текущего месяца в Теплоснабжающую организацию </w:t>
      </w:r>
      <w:r w:rsidR="006C0BCA" w:rsidRPr="007611A4">
        <w:rPr>
          <w:rFonts w:ascii="Times New Roman" w:hAnsi="Times New Roman"/>
          <w:spacing w:val="-2"/>
          <w:sz w:val="20"/>
        </w:rPr>
        <w:t xml:space="preserve">отчет о </w:t>
      </w:r>
      <w:r w:rsidR="006C0BCA" w:rsidRPr="007611A4">
        <w:rPr>
          <w:rFonts w:ascii="Times New Roman" w:eastAsia="Times New Roman" w:hAnsi="Times New Roman" w:cs="Times New Roman"/>
          <w:spacing w:val="-2"/>
          <w:sz w:val="20"/>
          <w:szCs w:val="20"/>
          <w:lang w:eastAsia="ru-RU"/>
        </w:rPr>
        <w:t>потреблении</w:t>
      </w:r>
      <w:r w:rsidR="006C0BCA" w:rsidRPr="007611A4">
        <w:rPr>
          <w:rFonts w:ascii="Times New Roman" w:hAnsi="Times New Roman"/>
          <w:spacing w:val="-2"/>
          <w:sz w:val="20"/>
        </w:rPr>
        <w:t xml:space="preserve"> тепловой энергии и горячего водоснабжения (вода в ГВС) по форме, согласно Приложению №</w:t>
      </w:r>
      <w:r w:rsidR="00227F1F" w:rsidRPr="007611A4">
        <w:rPr>
          <w:rFonts w:ascii="Times New Roman" w:hAnsi="Times New Roman"/>
          <w:spacing w:val="-2"/>
          <w:sz w:val="20"/>
        </w:rPr>
        <w:t>6</w:t>
      </w:r>
      <w:r w:rsidR="006C0BCA" w:rsidRPr="007611A4">
        <w:rPr>
          <w:rFonts w:ascii="Times New Roman" w:eastAsia="Times New Roman" w:hAnsi="Times New Roman" w:cs="Times New Roman"/>
          <w:spacing w:val="-2"/>
          <w:sz w:val="20"/>
          <w:szCs w:val="20"/>
          <w:lang w:eastAsia="ru-RU"/>
        </w:rPr>
        <w:t>,</w:t>
      </w:r>
      <w:r w:rsidR="006C0BCA" w:rsidRPr="007611A4">
        <w:rPr>
          <w:rFonts w:ascii="Times New Roman" w:hAnsi="Times New Roman"/>
          <w:sz w:val="20"/>
        </w:rPr>
        <w:t xml:space="preserve"> по юридическому и (или) электронному адресам, указанным в главе 14 </w:t>
      </w:r>
      <w:r w:rsidR="0016659F" w:rsidRPr="007611A4">
        <w:rPr>
          <w:rFonts w:ascii="Times New Roman" w:hAnsi="Times New Roman"/>
          <w:sz w:val="20"/>
        </w:rPr>
        <w:t>Договора</w:t>
      </w:r>
      <w:r w:rsidR="006C0BCA" w:rsidRPr="007611A4">
        <w:rPr>
          <w:rFonts w:ascii="Times New Roman" w:hAnsi="Times New Roman"/>
          <w:sz w:val="20"/>
        </w:rPr>
        <w:t>.</w:t>
      </w:r>
    </w:p>
    <w:p w14:paraId="23D03B86" w14:textId="764573F1" w:rsidR="006C0BCA" w:rsidRPr="007611A4" w:rsidRDefault="006C0BCA" w:rsidP="006C0BCA">
      <w:pPr>
        <w:tabs>
          <w:tab w:val="left" w:pos="900"/>
          <w:tab w:val="left" w:pos="1080"/>
        </w:tabs>
        <w:autoSpaceDE w:val="0"/>
        <w:autoSpaceDN w:val="0"/>
        <w:ind w:right="0" w:firstLine="709"/>
        <w:rPr>
          <w:rFonts w:ascii="Times New Roman" w:hAnsi="Times New Roman" w:cs="Times New Roman"/>
          <w:sz w:val="20"/>
          <w:szCs w:val="20"/>
        </w:rPr>
      </w:pPr>
      <w:r w:rsidRPr="007611A4">
        <w:rPr>
          <w:rFonts w:ascii="Times New Roman" w:hAnsi="Times New Roman"/>
          <w:sz w:val="20"/>
        </w:rPr>
        <w:t xml:space="preserve">Отчет о потреблении тепловой энергии </w:t>
      </w:r>
      <w:r w:rsidRPr="007611A4">
        <w:rPr>
          <w:rFonts w:ascii="Times New Roman" w:hAnsi="Times New Roman"/>
          <w:spacing w:val="-2"/>
          <w:sz w:val="20"/>
        </w:rPr>
        <w:t>и горячего водоснабжения (вода в ГВС)</w:t>
      </w:r>
      <w:r w:rsidRPr="007611A4">
        <w:rPr>
          <w:rFonts w:ascii="Times New Roman" w:eastAsia="Times New Roman" w:hAnsi="Times New Roman" w:cs="Times New Roman"/>
          <w:spacing w:val="-2"/>
          <w:sz w:val="20"/>
          <w:szCs w:val="20"/>
          <w:lang w:eastAsia="ru-RU"/>
        </w:rPr>
        <w:t>,</w:t>
      </w:r>
      <w:r w:rsidRPr="007611A4">
        <w:rPr>
          <w:rFonts w:ascii="Times New Roman" w:hAnsi="Times New Roman"/>
          <w:sz w:val="20"/>
        </w:rPr>
        <w:t xml:space="preserve"> подписанный уполномоченным лицом </w:t>
      </w:r>
      <w:r w:rsidR="00B11716" w:rsidRPr="007611A4">
        <w:rPr>
          <w:rFonts w:ascii="Times New Roman" w:hAnsi="Times New Roman" w:cs="Times New Roman"/>
          <w:sz w:val="20"/>
          <w:szCs w:val="20"/>
        </w:rPr>
        <w:t>Потребителя</w:t>
      </w:r>
      <w:r w:rsidRPr="007611A4">
        <w:rPr>
          <w:rFonts w:ascii="Times New Roman" w:hAnsi="Times New Roman"/>
          <w:sz w:val="20"/>
        </w:rPr>
        <w:t xml:space="preserve">, заверенный печатью </w:t>
      </w:r>
      <w:r w:rsidR="00B11716" w:rsidRPr="007611A4">
        <w:rPr>
          <w:rFonts w:ascii="Times New Roman" w:hAnsi="Times New Roman" w:cs="Times New Roman"/>
          <w:sz w:val="20"/>
          <w:szCs w:val="20"/>
        </w:rPr>
        <w:t>Потребителя</w:t>
      </w:r>
      <w:r w:rsidRPr="007611A4">
        <w:rPr>
          <w:rFonts w:ascii="Times New Roman" w:hAnsi="Times New Roman"/>
          <w:sz w:val="20"/>
        </w:rPr>
        <w:t xml:space="preserve">, должен содержать данные, зафиксированные прибором учета согласно Правилам коммерческого учета тепловой энергии, теплоносителя, утвержденными Постановлением Правительства РФ № 1034 от 18.11.2013 г. </w:t>
      </w:r>
      <w:r w:rsidRPr="007611A4">
        <w:rPr>
          <w:rFonts w:ascii="Times New Roman" w:hAnsi="Times New Roman" w:cs="Times New Roman"/>
          <w:sz w:val="20"/>
          <w:szCs w:val="20"/>
        </w:rPr>
        <w:t>(далее – Правила № 1034)</w:t>
      </w:r>
      <w:r w:rsidRPr="007611A4">
        <w:rPr>
          <w:rFonts w:ascii="Times New Roman" w:hAnsi="Times New Roman"/>
          <w:sz w:val="20"/>
        </w:rPr>
        <w:t xml:space="preserve">, а также информацию о наименовании </w:t>
      </w:r>
      <w:r w:rsidR="00B11716" w:rsidRPr="007611A4">
        <w:rPr>
          <w:rFonts w:ascii="Times New Roman" w:hAnsi="Times New Roman" w:cs="Times New Roman"/>
          <w:sz w:val="20"/>
          <w:szCs w:val="20"/>
        </w:rPr>
        <w:t>Потребителя</w:t>
      </w:r>
      <w:r w:rsidRPr="007611A4">
        <w:rPr>
          <w:rFonts w:ascii="Times New Roman" w:hAnsi="Times New Roman"/>
          <w:sz w:val="20"/>
        </w:rPr>
        <w:t xml:space="preserve">, номере </w:t>
      </w:r>
      <w:r w:rsidR="0016659F" w:rsidRPr="007611A4">
        <w:rPr>
          <w:rFonts w:ascii="Times New Roman" w:hAnsi="Times New Roman" w:cs="Times New Roman"/>
          <w:sz w:val="20"/>
          <w:szCs w:val="20"/>
        </w:rPr>
        <w:t>Договора</w:t>
      </w:r>
      <w:r w:rsidRPr="007611A4">
        <w:rPr>
          <w:rFonts w:ascii="Times New Roman" w:hAnsi="Times New Roman"/>
          <w:sz w:val="20"/>
        </w:rPr>
        <w:t xml:space="preserve">, адресе объекта. </w:t>
      </w:r>
    </w:p>
    <w:p w14:paraId="0F8058CA" w14:textId="2FD70286" w:rsidR="007A3283" w:rsidRPr="007611A4" w:rsidRDefault="007A3283" w:rsidP="006C0BCA">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3.1.12. Известить ТСО письменно в течение суток</w:t>
      </w:r>
      <w:r w:rsidR="008A0FD7"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с момента обнаружения</w:t>
      </w:r>
      <w:r w:rsidR="008A0FD7"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неисправности приборов учёта, принадлежащих Потребителю, или их несоответствия требованиям Правил № 1034.</w:t>
      </w:r>
    </w:p>
    <w:p w14:paraId="49DB058A" w14:textId="1F45B348"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lastRenderedPageBreak/>
        <w:t>В случае отсутствия подключения к АСКУТЭ (автоматизированной системе коммерческого учета тепловой энергии) составить соответствующий Акт о неисправности, подписанный представителями Потребителя и обслуживающей организации и передать этот Акт в ТСО вместе с отчетом о расходе тепловой энергии и теплоносителя по приборам учета за соответствующий период в сроки, определенные договором. Произвести их ремонт или замену.</w:t>
      </w:r>
    </w:p>
    <w:p w14:paraId="727055E6" w14:textId="4882FA86"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 несвоевременном сообщении Потребителем о нарушениях функционирования узла учета, расчет расхода тепловой энергии</w:t>
      </w:r>
      <w:r w:rsidR="001C2340"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 </w:t>
      </w:r>
      <w:r w:rsidR="001C2340" w:rsidRPr="007611A4">
        <w:rPr>
          <w:rFonts w:ascii="Times New Roman" w:eastAsia="Times New Roman" w:hAnsi="Times New Roman" w:cs="Times New Roman"/>
          <w:sz w:val="20"/>
          <w:szCs w:val="20"/>
          <w:lang w:eastAsia="ru-RU"/>
        </w:rPr>
        <w:t xml:space="preserve">и горячего водоснабжения (вода в ГВС) </w:t>
      </w:r>
      <w:r w:rsidRPr="007611A4">
        <w:rPr>
          <w:rFonts w:ascii="Times New Roman" w:eastAsia="Times New Roman" w:hAnsi="Times New Roman" w:cs="Times New Roman"/>
          <w:sz w:val="20"/>
          <w:szCs w:val="20"/>
          <w:lang w:eastAsia="ru-RU"/>
        </w:rPr>
        <w:t>за отчетный период производится</w:t>
      </w:r>
      <w:r w:rsidR="008A0FD7"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расчетным путем в соответствии с Разделом 5 настоящего Договора.</w:t>
      </w:r>
    </w:p>
    <w:p w14:paraId="5A9C3F6E" w14:textId="190599A7"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3.1.13. Подготовить к началу отопительного периода тепловые сети</w:t>
      </w:r>
      <w:r w:rsidR="001C2340" w:rsidRPr="007611A4">
        <w:rPr>
          <w:rFonts w:ascii="Times New Roman" w:eastAsia="Times New Roman" w:hAnsi="Times New Roman" w:cs="Times New Roman"/>
          <w:sz w:val="20"/>
          <w:szCs w:val="20"/>
          <w:lang w:eastAsia="ru-RU"/>
        </w:rPr>
        <w:t xml:space="preserve">, </w:t>
      </w:r>
      <w:proofErr w:type="spellStart"/>
      <w:r w:rsidRPr="007611A4">
        <w:rPr>
          <w:rFonts w:ascii="Times New Roman" w:eastAsia="Times New Roman" w:hAnsi="Times New Roman" w:cs="Times New Roman"/>
          <w:sz w:val="20"/>
          <w:szCs w:val="20"/>
          <w:lang w:eastAsia="ru-RU"/>
        </w:rPr>
        <w:t>теплопотребляющие</w:t>
      </w:r>
      <w:proofErr w:type="spellEnd"/>
      <w:r w:rsidRPr="007611A4">
        <w:rPr>
          <w:rFonts w:ascii="Times New Roman" w:eastAsia="Times New Roman" w:hAnsi="Times New Roman" w:cs="Times New Roman"/>
          <w:sz w:val="20"/>
          <w:szCs w:val="20"/>
          <w:lang w:eastAsia="ru-RU"/>
        </w:rPr>
        <w:t xml:space="preserve"> установки</w:t>
      </w:r>
      <w:r w:rsidR="001C2340"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для работы в зимних условиях в соответствии с Правилами оценки готовности к отопительному периоду, утв. приказом Минэнерго РФ от 12.03.2013 № 103, получить Паспорт (Акт) готовности к отопительному периоду в установленном порядке. </w:t>
      </w:r>
    </w:p>
    <w:p w14:paraId="373A47F0" w14:textId="18EEA45A"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3.1.14. Уведомить</w:t>
      </w:r>
      <w:r w:rsidR="00997696" w:rsidRPr="007611A4">
        <w:rPr>
          <w:rFonts w:ascii="Times New Roman" w:eastAsia="Times New Roman" w:hAnsi="Times New Roman" w:cs="Times New Roman"/>
          <w:sz w:val="20"/>
          <w:szCs w:val="20"/>
          <w:lang w:eastAsia="ru-RU"/>
        </w:rPr>
        <w:t xml:space="preserve"> письменно</w:t>
      </w:r>
      <w:r w:rsidRPr="007611A4">
        <w:rPr>
          <w:rFonts w:ascii="Times New Roman" w:eastAsia="Times New Roman" w:hAnsi="Times New Roman" w:cs="Times New Roman"/>
          <w:sz w:val="20"/>
          <w:szCs w:val="20"/>
          <w:lang w:eastAsia="ru-RU"/>
        </w:rPr>
        <w:t xml:space="preserve"> ТСО в течение 3 (трех) рабочих дней об изменении наименования, места регистрации и (или) почтовых / банковских реквизитов. </w:t>
      </w:r>
    </w:p>
    <w:p w14:paraId="51E68805" w14:textId="3736BAF7"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3.1.15. Уведомить </w:t>
      </w:r>
      <w:r w:rsidR="00997696" w:rsidRPr="007611A4">
        <w:rPr>
          <w:rFonts w:ascii="Times New Roman" w:eastAsia="Times New Roman" w:hAnsi="Times New Roman" w:cs="Times New Roman"/>
          <w:sz w:val="20"/>
          <w:szCs w:val="20"/>
          <w:lang w:eastAsia="ru-RU"/>
        </w:rPr>
        <w:t xml:space="preserve">письменно </w:t>
      </w:r>
      <w:r w:rsidRPr="007611A4">
        <w:rPr>
          <w:rFonts w:ascii="Times New Roman" w:eastAsia="Times New Roman" w:hAnsi="Times New Roman" w:cs="Times New Roman"/>
          <w:sz w:val="20"/>
          <w:szCs w:val="20"/>
          <w:lang w:eastAsia="ru-RU"/>
        </w:rPr>
        <w:t>ТСО о прекращении потребления тепловой энергии</w:t>
      </w:r>
      <w:r w:rsidR="006C2FF6"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6C2FF6"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за 3 (три) рабочих дня до планируемой даты и произвести полный расчёт за потребленную тепловую энергию</w:t>
      </w:r>
      <w:r w:rsidR="006C2FF6"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6C2FF6"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xml:space="preserve">. </w:t>
      </w:r>
    </w:p>
    <w:p w14:paraId="13FD0CBF" w14:textId="4C0D29A0"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sz w:val="20"/>
          <w:szCs w:val="20"/>
          <w:lang w:eastAsia="ru-RU"/>
        </w:rPr>
        <w:t>3.1.16. За 30 (тридцать) дней до прекращения деятельности письменно сообщить в ТСО о расторжении настоящего Договора и произвести полный расчёт за тепловую энергию</w:t>
      </w:r>
      <w:r w:rsidR="006C2FF6"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w:t>
      </w:r>
      <w:r w:rsidR="006C2FF6" w:rsidRPr="007611A4">
        <w:rPr>
          <w:rFonts w:ascii="Times New Roman" w:eastAsia="Times New Roman" w:hAnsi="Times New Roman" w:cs="Times New Roman"/>
          <w:sz w:val="20"/>
          <w:szCs w:val="20"/>
          <w:lang w:eastAsia="ru-RU"/>
        </w:rPr>
        <w:t>плоноситель и горячее водоснабжение (вода в ГВС)</w:t>
      </w:r>
      <w:r w:rsidR="00660094" w:rsidRPr="007611A4">
        <w:rPr>
          <w:rFonts w:ascii="Times New Roman" w:eastAsia="Times New Roman" w:hAnsi="Times New Roman" w:cs="Times New Roman"/>
          <w:sz w:val="20"/>
          <w:szCs w:val="20"/>
          <w:lang w:eastAsia="ru-RU"/>
        </w:rPr>
        <w:t>.</w:t>
      </w:r>
    </w:p>
    <w:p w14:paraId="6DDEC88F" w14:textId="740B8710"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3.1.17. Осуществить отсоединение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 от системы теплоснабжения в течение 3 (трех) рабочих дней с момента расторжения</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настоящего Договора при отсутствии потребления тепловой энергии</w:t>
      </w:r>
      <w:r w:rsidR="006C2FF6"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6C2FF6"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либо заключить с ТСО договор оказания услуг по поддержанию резервной мощности.</w:t>
      </w:r>
    </w:p>
    <w:p w14:paraId="16C1199A" w14:textId="79496672"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3.1.18. Оплатить ТСО объем сверхдоговорного потребления или потребления с нарушением режима потребления тепловой энергии, в том числе в случае превышения фактического объема потребления тепловой эн</w:t>
      </w:r>
      <w:r w:rsidR="00660094" w:rsidRPr="007611A4">
        <w:rPr>
          <w:rFonts w:ascii="Times New Roman" w:eastAsia="Times New Roman" w:hAnsi="Times New Roman" w:cs="Times New Roman"/>
          <w:sz w:val="20"/>
          <w:szCs w:val="20"/>
          <w:lang w:eastAsia="ru-RU"/>
        </w:rPr>
        <w:t xml:space="preserve">ергии, </w:t>
      </w:r>
      <w:r w:rsidRPr="007611A4">
        <w:rPr>
          <w:rFonts w:ascii="Times New Roman" w:eastAsia="Times New Roman" w:hAnsi="Times New Roman" w:cs="Times New Roman"/>
          <w:sz w:val="20"/>
          <w:szCs w:val="20"/>
          <w:lang w:eastAsia="ru-RU"/>
        </w:rPr>
        <w:t>(или) теплоносителя</w:t>
      </w:r>
      <w:r w:rsidR="00660094" w:rsidRPr="007611A4">
        <w:rPr>
          <w:rFonts w:ascii="Times New Roman" w:eastAsia="Times New Roman" w:hAnsi="Times New Roman" w:cs="Times New Roman"/>
          <w:sz w:val="20"/>
          <w:szCs w:val="20"/>
          <w:lang w:eastAsia="ru-RU"/>
        </w:rPr>
        <w:t xml:space="preserve"> и горячего водоснабжения</w:t>
      </w:r>
      <w:r w:rsidR="00604E1F" w:rsidRPr="007611A4">
        <w:rPr>
          <w:rFonts w:ascii="Times New Roman" w:eastAsia="Times New Roman" w:hAnsi="Times New Roman" w:cs="Times New Roman"/>
          <w:sz w:val="20"/>
          <w:szCs w:val="20"/>
          <w:lang w:eastAsia="ru-RU"/>
        </w:rPr>
        <w:t xml:space="preserve"> (вода в ГВС)</w:t>
      </w:r>
      <w:r w:rsidRPr="007611A4">
        <w:rPr>
          <w:rFonts w:ascii="Times New Roman" w:eastAsia="Times New Roman" w:hAnsi="Times New Roman" w:cs="Times New Roman"/>
          <w:sz w:val="20"/>
          <w:szCs w:val="20"/>
          <w:lang w:eastAsia="ru-RU"/>
        </w:rPr>
        <w:t xml:space="preserve"> над договорным объемом потребления, или потребления при отсутствии коммерческого учета тепловой энергии, теплоносителя</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в случаях, предусмотренных законодательством Российской Федерации, исходя из договорной величины тепловой нагрузки, с применением повышающего коэффициента, установленного органом исполнительной власти субъекта Российской Федерации в области государственного регулирования тарифов. </w:t>
      </w:r>
    </w:p>
    <w:p w14:paraId="08FFE1F8" w14:textId="7227AA3F"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Оплата объема сверхдоговорного потребления</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 предусмотренных настоящим пунктом случаях производится Потребителем</w:t>
      </w:r>
      <w:r w:rsidR="007B7BD6"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одновременно с оплатой стоимости тепловой энергии</w:t>
      </w:r>
      <w:r w:rsidR="00604E1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теплоносителя</w:t>
      </w:r>
      <w:r w:rsidR="00604E1F"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потребленных на объектах теплоснабжения Потребителя в порядке, предусмотренном разделом 7 настоящего Договора.</w:t>
      </w:r>
    </w:p>
    <w:p w14:paraId="5B8CA356" w14:textId="74296991"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3.1.19. Обеспечить надлежащее техническое состояние и эксплуатацию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энергоустановок, установку </w:t>
      </w:r>
      <w:r w:rsidR="007B7BD6" w:rsidRPr="007611A4">
        <w:rPr>
          <w:rFonts w:ascii="Times New Roman" w:eastAsia="Times New Roman" w:hAnsi="Times New Roman" w:cs="Times New Roman"/>
          <w:sz w:val="20"/>
          <w:szCs w:val="20"/>
          <w:lang w:eastAsia="ru-RU"/>
        </w:rPr>
        <w:t xml:space="preserve">на индивидуальных тепловых пунктах, </w:t>
      </w:r>
      <w:r w:rsidRPr="007611A4">
        <w:rPr>
          <w:rFonts w:ascii="Times New Roman" w:eastAsia="Times New Roman" w:hAnsi="Times New Roman" w:cs="Times New Roman"/>
          <w:sz w:val="20"/>
          <w:szCs w:val="20"/>
          <w:lang w:eastAsia="ru-RU"/>
        </w:rPr>
        <w:t>рекомендованных ТСО дроссельных и смесительных устройств, а также сохранность пломб на приборах учета, дроссельных и смесительных устройствах.</w:t>
      </w:r>
    </w:p>
    <w:p w14:paraId="78712EEF" w14:textId="1CBDA0C3" w:rsidR="00E51C75" w:rsidRPr="007611A4" w:rsidRDefault="007A3283" w:rsidP="00E51C75">
      <w:pPr>
        <w:tabs>
          <w:tab w:val="left" w:pos="900"/>
          <w:tab w:val="left" w:pos="1080"/>
        </w:tabs>
        <w:autoSpaceDE w:val="0"/>
        <w:autoSpaceDN w:val="0"/>
        <w:ind w:right="0" w:firstLine="709"/>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t xml:space="preserve">3.1.20. </w:t>
      </w:r>
      <w:r w:rsidR="00E51C75" w:rsidRPr="007611A4">
        <w:rPr>
          <w:rFonts w:ascii="Times New Roman" w:hAnsi="Times New Roman" w:cs="Times New Roman"/>
          <w:sz w:val="20"/>
          <w:szCs w:val="20"/>
        </w:rPr>
        <w:t xml:space="preserve">Ежегодно, при подготовке к отопительному периоду производить гидравлические испытания на плотность и прочность и гидравлическую промывку, а также не менее одного раза в два года проводить гидропневматическую промывку </w:t>
      </w:r>
      <w:proofErr w:type="spellStart"/>
      <w:r w:rsidR="00E51C75" w:rsidRPr="007611A4">
        <w:rPr>
          <w:rFonts w:ascii="Times New Roman" w:hAnsi="Times New Roman" w:cs="Times New Roman"/>
          <w:sz w:val="20"/>
          <w:szCs w:val="20"/>
        </w:rPr>
        <w:t>теплопотребляющих</w:t>
      </w:r>
      <w:proofErr w:type="spellEnd"/>
      <w:r w:rsidR="00E51C75" w:rsidRPr="007611A4">
        <w:rPr>
          <w:rFonts w:ascii="Times New Roman" w:hAnsi="Times New Roman" w:cs="Times New Roman"/>
          <w:sz w:val="20"/>
          <w:szCs w:val="20"/>
        </w:rPr>
        <w:t xml:space="preserve"> энергоустановок в присутствии представителя Теплоснабжающей организации, с составлением соответствующих актов.</w:t>
      </w:r>
    </w:p>
    <w:p w14:paraId="187418B8" w14:textId="29228EC0" w:rsidR="007A3283" w:rsidRPr="007611A4" w:rsidRDefault="007A3283" w:rsidP="00D245F8">
      <w:pPr>
        <w:tabs>
          <w:tab w:val="left" w:pos="900"/>
          <w:tab w:val="left" w:pos="1080"/>
        </w:tabs>
        <w:autoSpaceDE w:val="0"/>
        <w:autoSpaceDN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3.1.21. В случае аварийной ситуации организовать работу ответственного персонала для опорожнения, ремонта и запуска тепловых сетей, </w:t>
      </w:r>
      <w:r w:rsidR="00604E1F" w:rsidRPr="007611A4">
        <w:rPr>
          <w:rFonts w:ascii="Times New Roman" w:eastAsia="Times New Roman" w:hAnsi="Times New Roman" w:cs="Times New Roman"/>
          <w:sz w:val="20"/>
          <w:szCs w:val="20"/>
          <w:lang w:eastAsia="ru-RU"/>
        </w:rPr>
        <w:t xml:space="preserve">сетей горячего водоснабжения и </w:t>
      </w:r>
      <w:proofErr w:type="spellStart"/>
      <w:r w:rsidRPr="007611A4">
        <w:rPr>
          <w:rFonts w:ascii="Times New Roman" w:eastAsia="Times New Roman" w:hAnsi="Times New Roman" w:cs="Times New Roman"/>
          <w:sz w:val="20"/>
          <w:szCs w:val="20"/>
          <w:lang w:eastAsia="ru-RU"/>
        </w:rPr>
        <w:t>теплопотребляющих</w:t>
      </w:r>
      <w:proofErr w:type="spellEnd"/>
      <w:r w:rsidRPr="007611A4">
        <w:rPr>
          <w:rFonts w:ascii="Times New Roman" w:eastAsia="Times New Roman" w:hAnsi="Times New Roman" w:cs="Times New Roman"/>
          <w:sz w:val="20"/>
          <w:szCs w:val="20"/>
          <w:lang w:eastAsia="ru-RU"/>
        </w:rPr>
        <w:t xml:space="preserve"> установок в любое время суток и в выходные дни.</w:t>
      </w:r>
    </w:p>
    <w:p w14:paraId="38E4F82D" w14:textId="77777777" w:rsidR="007A3283" w:rsidRPr="007611A4" w:rsidRDefault="007A3283" w:rsidP="00034D55">
      <w:pPr>
        <w:tabs>
          <w:tab w:val="left" w:pos="900"/>
          <w:tab w:val="left" w:pos="1080"/>
        </w:tabs>
        <w:autoSpaceDE w:val="0"/>
        <w:autoSpaceDN w:val="0"/>
        <w:ind w:right="0" w:firstLine="540"/>
        <w:rPr>
          <w:rFonts w:ascii="Times New Roman" w:hAnsi="Times New Roman"/>
          <w:sz w:val="20"/>
        </w:rPr>
      </w:pPr>
    </w:p>
    <w:p w14:paraId="4311AC11" w14:textId="53BC1C33" w:rsidR="007A3283" w:rsidRPr="007611A4" w:rsidRDefault="007A3283" w:rsidP="00034D55">
      <w:pPr>
        <w:ind w:right="0" w:firstLine="54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3.2. Потребитель имеет право:</w:t>
      </w:r>
    </w:p>
    <w:p w14:paraId="1802DA3A" w14:textId="47251819" w:rsidR="007A3283" w:rsidRPr="007611A4" w:rsidRDefault="007A3283" w:rsidP="00034D5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3.2.1. Подключать к своим тепловым сетям </w:t>
      </w:r>
      <w:proofErr w:type="spellStart"/>
      <w:r w:rsidRPr="007611A4">
        <w:rPr>
          <w:rFonts w:ascii="Times New Roman" w:eastAsia="Times New Roman" w:hAnsi="Times New Roman" w:cs="Times New Roman"/>
          <w:sz w:val="20"/>
          <w:szCs w:val="20"/>
          <w:lang w:eastAsia="ru-RU"/>
        </w:rPr>
        <w:t>субпотребителей</w:t>
      </w:r>
      <w:proofErr w:type="spellEnd"/>
      <w:r w:rsidRPr="007611A4">
        <w:rPr>
          <w:rFonts w:ascii="Times New Roman" w:eastAsia="Times New Roman" w:hAnsi="Times New Roman" w:cs="Times New Roman"/>
          <w:sz w:val="20"/>
          <w:szCs w:val="20"/>
          <w:lang w:eastAsia="ru-RU"/>
        </w:rPr>
        <w:t>, а также новые реконструированные тепловые сети</w:t>
      </w:r>
      <w:r w:rsidR="00604E1F" w:rsidRPr="007611A4">
        <w:rPr>
          <w:rFonts w:ascii="Times New Roman" w:eastAsia="Times New Roman" w:hAnsi="Times New Roman" w:cs="Times New Roman"/>
          <w:sz w:val="20"/>
          <w:szCs w:val="20"/>
          <w:lang w:eastAsia="ru-RU"/>
        </w:rPr>
        <w:t xml:space="preserve">, сети горячего водоснабжения </w:t>
      </w:r>
      <w:r w:rsidRPr="007611A4">
        <w:rPr>
          <w:rFonts w:ascii="Times New Roman" w:eastAsia="Times New Roman" w:hAnsi="Times New Roman" w:cs="Times New Roman"/>
          <w:sz w:val="20"/>
          <w:szCs w:val="20"/>
          <w:lang w:eastAsia="ru-RU"/>
        </w:rPr>
        <w:t xml:space="preserve">и </w:t>
      </w:r>
      <w:proofErr w:type="spellStart"/>
      <w:r w:rsidRPr="007611A4">
        <w:rPr>
          <w:rFonts w:ascii="Times New Roman" w:eastAsia="Times New Roman" w:hAnsi="Times New Roman" w:cs="Times New Roman"/>
          <w:sz w:val="20"/>
          <w:szCs w:val="20"/>
          <w:lang w:eastAsia="ru-RU"/>
        </w:rPr>
        <w:t>теплопотребляющие</w:t>
      </w:r>
      <w:proofErr w:type="spellEnd"/>
      <w:r w:rsidRPr="007611A4">
        <w:rPr>
          <w:rFonts w:ascii="Times New Roman" w:eastAsia="Times New Roman" w:hAnsi="Times New Roman" w:cs="Times New Roman"/>
          <w:sz w:val="20"/>
          <w:szCs w:val="20"/>
          <w:lang w:eastAsia="ru-RU"/>
        </w:rPr>
        <w:t xml:space="preserve"> установки исключительно с письменного разрешения ТСО и уполномоченного надзорного органа. </w:t>
      </w:r>
    </w:p>
    <w:p w14:paraId="407A9293" w14:textId="77777777" w:rsidR="007A3283" w:rsidRPr="007611A4" w:rsidRDefault="007A3283" w:rsidP="00034D5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3.2.2. Подключиться к АСКУТЭ (автоматизированной системе коммерческого учета тепловой энергии), получить доступ к порталу Потребителя с функционалом, определенным ТСО.</w:t>
      </w:r>
    </w:p>
    <w:p w14:paraId="3955F163" w14:textId="593B68BE" w:rsidR="007A3283" w:rsidRPr="007611A4" w:rsidRDefault="007A3283" w:rsidP="00034D5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3.2.3. Заявлять в ТСО об ошибках, обнаруженных в расчетном документе в течение 5 (пяти) рабочих дней с момента выставления расчетного документа. В случае неполучения информации от Потребителя в указанные сроки расчетный документ считается принятым и подлежащим оплате в установленный срок. Подача заявления об ошибке не освобождает Потребителя от обязанности оплатить в установленный срок принятую тепловую энергию и теплоноситель по цене и в объеме, указанные в расчетном документе. Если ТСО согласна с наличием ошибки в расчетном документе, корректировка расчетного документа производится в следующем расчетном периоде. Если ТСО не согласна с наличием ошибки, ТСО уведомляет Потребителя в установленном настоящим Договором порядке. Разногласия по расчетному документу разрешаются Сторонами в порядке переговоров.</w:t>
      </w:r>
    </w:p>
    <w:p w14:paraId="311A3097" w14:textId="2462FA65" w:rsidR="007A3283" w:rsidRPr="007611A4" w:rsidRDefault="007A3283" w:rsidP="00034D5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3.2.4. Возложить обязательство по оплате потребленной тепловой энергии</w:t>
      </w:r>
      <w:r w:rsidR="00604E1F"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на третьих лиц, в том числе на </w:t>
      </w:r>
      <w:proofErr w:type="spellStart"/>
      <w:r w:rsidRPr="007611A4">
        <w:rPr>
          <w:rFonts w:ascii="Times New Roman" w:eastAsia="Times New Roman" w:hAnsi="Times New Roman" w:cs="Times New Roman"/>
          <w:sz w:val="20"/>
          <w:szCs w:val="20"/>
          <w:lang w:eastAsia="ru-RU"/>
        </w:rPr>
        <w:t>субпотребителей</w:t>
      </w:r>
      <w:proofErr w:type="spellEnd"/>
      <w:r w:rsidRPr="007611A4">
        <w:rPr>
          <w:rFonts w:ascii="Times New Roman" w:eastAsia="Times New Roman" w:hAnsi="Times New Roman" w:cs="Times New Roman"/>
          <w:sz w:val="20"/>
          <w:szCs w:val="20"/>
          <w:lang w:eastAsia="ru-RU"/>
        </w:rPr>
        <w:t xml:space="preserve"> (статья 313 Гражданского кодекса Российской Федерации), при этом в основании платежного документа плательщик должен указать наименование Потребителя, номер и дату настоящего Договора. За неисполнение или ненадлежащее исполнение денежного обязательства третьими лицами Потребитель несет ответственность, предусмотренную п.8.2. настоящего Договора.</w:t>
      </w:r>
    </w:p>
    <w:p w14:paraId="0F118F52" w14:textId="6DB22954" w:rsidR="00D0360A" w:rsidRPr="007611A4" w:rsidRDefault="00D0360A" w:rsidP="00034D55">
      <w:pPr>
        <w:ind w:right="0"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3.2.5 В случае увеличения тепловой нагрузки (мощности) для целей горячего водоснабжения сверх мощности, предусмотренной договором горячего водоснабжения, в течение 5 рабочих дней обратиться в организацию, </w:t>
      </w:r>
      <w:r w:rsidRPr="007611A4">
        <w:rPr>
          <w:rFonts w:ascii="Times New Roman" w:eastAsia="Times New Roman" w:hAnsi="Times New Roman" w:cs="Times New Roman"/>
          <w:sz w:val="20"/>
          <w:szCs w:val="20"/>
          <w:lang w:eastAsia="ru-RU"/>
        </w:rPr>
        <w:lastRenderedPageBreak/>
        <w:t xml:space="preserve">осуществляющую горячее водоснабжение, для заключения договора о подключении (присоединении) к централизованной системе горячего водоснабжения в порядке, </w:t>
      </w:r>
      <w:r w:rsidR="00F27EC8" w:rsidRPr="007611A4">
        <w:rPr>
          <w:rFonts w:ascii="Times New Roman" w:eastAsia="Times New Roman" w:hAnsi="Times New Roman" w:cs="Times New Roman"/>
          <w:sz w:val="20"/>
          <w:szCs w:val="20"/>
          <w:lang w:eastAsia="ru-RU"/>
        </w:rPr>
        <w:t>установленном Постановлением</w:t>
      </w:r>
      <w:r w:rsidR="008A1A5D" w:rsidRPr="007611A4">
        <w:rPr>
          <w:rFonts w:ascii="Times New Roman" w:eastAsia="Times New Roman" w:hAnsi="Times New Roman" w:cs="Times New Roman"/>
          <w:sz w:val="20"/>
          <w:szCs w:val="20"/>
          <w:lang w:eastAsia="ru-RU"/>
        </w:rPr>
        <w:t xml:space="preserve"> № 642</w:t>
      </w:r>
    </w:p>
    <w:p w14:paraId="54C6F196" w14:textId="77777777" w:rsidR="007A3283" w:rsidRPr="007611A4" w:rsidRDefault="007A3283" w:rsidP="00034D55">
      <w:pPr>
        <w:tabs>
          <w:tab w:val="left" w:pos="900"/>
          <w:tab w:val="left" w:pos="1080"/>
        </w:tabs>
        <w:autoSpaceDE w:val="0"/>
        <w:autoSpaceDN w:val="0"/>
        <w:ind w:right="0" w:firstLine="540"/>
        <w:rPr>
          <w:rFonts w:ascii="Times New Roman" w:eastAsia="Times New Roman" w:hAnsi="Times New Roman" w:cs="Times New Roman"/>
          <w:sz w:val="20"/>
          <w:szCs w:val="20"/>
          <w:lang w:eastAsia="ru-RU"/>
        </w:rPr>
      </w:pPr>
    </w:p>
    <w:p w14:paraId="48F1E1CF" w14:textId="76BB17BD" w:rsidR="005047D6" w:rsidRPr="007611A4" w:rsidRDefault="007A3283" w:rsidP="00034D55">
      <w:pPr>
        <w:ind w:right="0"/>
        <w:jc w:val="center"/>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4. Взаимоотношения Сторон при эксплуатации сетей</w:t>
      </w:r>
      <w:r w:rsidR="005047D6" w:rsidRPr="007611A4">
        <w:rPr>
          <w:rFonts w:ascii="Times New Roman" w:eastAsia="Times New Roman" w:hAnsi="Times New Roman" w:cs="Times New Roman"/>
          <w:b/>
          <w:sz w:val="20"/>
          <w:szCs w:val="20"/>
          <w:lang w:eastAsia="ru-RU"/>
        </w:rPr>
        <w:t>,</w:t>
      </w:r>
      <w:r w:rsidRPr="007611A4">
        <w:rPr>
          <w:rFonts w:ascii="Times New Roman" w:eastAsia="Times New Roman" w:hAnsi="Times New Roman" w:cs="Times New Roman"/>
          <w:b/>
          <w:sz w:val="20"/>
          <w:szCs w:val="20"/>
          <w:lang w:eastAsia="ru-RU"/>
        </w:rPr>
        <w:t xml:space="preserve"> систем теплоснабжения</w:t>
      </w:r>
    </w:p>
    <w:p w14:paraId="6F2EF46F" w14:textId="63B58808" w:rsidR="007A3283" w:rsidRPr="007611A4" w:rsidRDefault="005047D6" w:rsidP="00034D55">
      <w:pPr>
        <w:ind w:right="0"/>
        <w:jc w:val="center"/>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 xml:space="preserve"> и системы горячего водоснабжения (вода в ГВС)</w:t>
      </w:r>
    </w:p>
    <w:p w14:paraId="463087DA" w14:textId="77777777" w:rsidR="00AF7345" w:rsidRPr="007611A4" w:rsidRDefault="00AF7345" w:rsidP="00034D55">
      <w:pPr>
        <w:ind w:right="0"/>
        <w:jc w:val="center"/>
        <w:rPr>
          <w:rFonts w:ascii="Times New Roman" w:eastAsia="Times New Roman" w:hAnsi="Times New Roman" w:cs="Times New Roman"/>
          <w:b/>
          <w:sz w:val="20"/>
          <w:szCs w:val="20"/>
          <w:lang w:eastAsia="ru-RU"/>
        </w:rPr>
      </w:pPr>
    </w:p>
    <w:p w14:paraId="5D8DB3CE" w14:textId="665F741C" w:rsidR="007A3283" w:rsidRPr="007611A4" w:rsidRDefault="007A3283" w:rsidP="00D245F8">
      <w:pPr>
        <w:ind w:right="0" w:firstLine="709"/>
        <w:rPr>
          <w:rFonts w:ascii="Times New Roman" w:eastAsia="Times New Roman" w:hAnsi="Times New Roman" w:cs="Times New Roman"/>
          <w:bCs/>
          <w:sz w:val="20"/>
          <w:szCs w:val="20"/>
          <w:lang w:eastAsia="ru-RU"/>
        </w:rPr>
      </w:pPr>
      <w:r w:rsidRPr="007611A4">
        <w:rPr>
          <w:rFonts w:ascii="Times New Roman" w:eastAsia="Times New Roman" w:hAnsi="Times New Roman" w:cs="Times New Roman"/>
          <w:bCs/>
          <w:sz w:val="20"/>
          <w:szCs w:val="20"/>
          <w:lang w:eastAsia="ru-RU"/>
        </w:rPr>
        <w:t>4.1. Границы обслуживания и ответственность ТСО</w:t>
      </w:r>
      <w:r w:rsidR="00DA4DFC" w:rsidRPr="007611A4">
        <w:rPr>
          <w:rFonts w:ascii="Times New Roman" w:eastAsia="Times New Roman" w:hAnsi="Times New Roman" w:cs="Times New Roman"/>
          <w:bCs/>
          <w:sz w:val="20"/>
          <w:szCs w:val="20"/>
          <w:lang w:eastAsia="ru-RU"/>
        </w:rPr>
        <w:t xml:space="preserve"> </w:t>
      </w:r>
      <w:r w:rsidRPr="007611A4">
        <w:rPr>
          <w:rFonts w:ascii="Times New Roman" w:eastAsia="Times New Roman" w:hAnsi="Times New Roman" w:cs="Times New Roman"/>
          <w:bCs/>
          <w:sz w:val="20"/>
          <w:szCs w:val="20"/>
          <w:lang w:eastAsia="ru-RU"/>
        </w:rPr>
        <w:t>и Потребителя устанавливаются согласно «Акту разграничения балансовой принадлежности тепловых сетей и эксплуатационной ответственности сторон»</w:t>
      </w:r>
      <w:r w:rsidR="00DA4DFC" w:rsidRPr="007611A4">
        <w:rPr>
          <w:rFonts w:ascii="Times New Roman" w:eastAsia="Times New Roman" w:hAnsi="Times New Roman" w:cs="Times New Roman"/>
          <w:bCs/>
          <w:sz w:val="20"/>
          <w:szCs w:val="20"/>
          <w:lang w:eastAsia="ru-RU"/>
        </w:rPr>
        <w:t xml:space="preserve"> </w:t>
      </w:r>
      <w:r w:rsidRPr="007611A4">
        <w:rPr>
          <w:rFonts w:ascii="Times New Roman" w:eastAsia="Times New Roman" w:hAnsi="Times New Roman" w:cs="Times New Roman"/>
          <w:bCs/>
          <w:sz w:val="20"/>
          <w:szCs w:val="20"/>
          <w:lang w:eastAsia="ru-RU"/>
        </w:rPr>
        <w:t xml:space="preserve">(Приложение № 2). </w:t>
      </w:r>
    </w:p>
    <w:p w14:paraId="2037CDEA" w14:textId="63457394" w:rsidR="007A3283" w:rsidRPr="007611A4" w:rsidRDefault="007A3283" w:rsidP="00D245F8">
      <w:pPr>
        <w:ind w:right="0" w:firstLine="709"/>
        <w:rPr>
          <w:rFonts w:ascii="Times New Roman" w:eastAsia="Times New Roman" w:hAnsi="Times New Roman" w:cs="Times New Roman"/>
          <w:bCs/>
          <w:sz w:val="20"/>
          <w:szCs w:val="20"/>
          <w:lang w:eastAsia="ru-RU"/>
        </w:rPr>
      </w:pPr>
      <w:r w:rsidRPr="007611A4">
        <w:rPr>
          <w:rFonts w:ascii="Times New Roman" w:eastAsia="Times New Roman" w:hAnsi="Times New Roman" w:cs="Times New Roman"/>
          <w:bCs/>
          <w:sz w:val="20"/>
          <w:szCs w:val="20"/>
          <w:lang w:eastAsia="ru-RU"/>
        </w:rPr>
        <w:t>4.2. Оперативное руководство работой Потребителя в рамках настоящего Договора осуществляется эксплуатационным персоналом ТСО.</w:t>
      </w:r>
    </w:p>
    <w:p w14:paraId="4CDD0DB5" w14:textId="40758CB2" w:rsidR="00604E1F" w:rsidRPr="007611A4" w:rsidRDefault="00604E1F" w:rsidP="00604E1F">
      <w:pPr>
        <w:ind w:firstLine="709"/>
        <w:rPr>
          <w:rFonts w:ascii="Times New Roman" w:hAnsi="Times New Roman"/>
          <w:sz w:val="20"/>
          <w:szCs w:val="20"/>
        </w:rPr>
      </w:pPr>
      <w:r w:rsidRPr="007611A4">
        <w:rPr>
          <w:rFonts w:ascii="Times New Roman" w:hAnsi="Times New Roman"/>
          <w:sz w:val="20"/>
          <w:szCs w:val="20"/>
        </w:rPr>
        <w:t xml:space="preserve">4.3 Уполномоченными должностными лицами сторон, ответственными за исполнение условий настоящего Договора, являются: </w:t>
      </w:r>
    </w:p>
    <w:p w14:paraId="5763A8DA" w14:textId="78A35516" w:rsidR="00604E1F" w:rsidRPr="007611A4" w:rsidRDefault="00604E1F" w:rsidP="002E7515">
      <w:pPr>
        <w:ind w:firstLine="709"/>
        <w:rPr>
          <w:rFonts w:ascii="Times New Roman" w:hAnsi="Times New Roman"/>
          <w:sz w:val="20"/>
        </w:rPr>
      </w:pPr>
      <w:r w:rsidRPr="007611A4">
        <w:rPr>
          <w:rFonts w:ascii="Times New Roman" w:hAnsi="Times New Roman"/>
          <w:sz w:val="20"/>
          <w:szCs w:val="20"/>
        </w:rPr>
        <w:t>4.3.1.</w:t>
      </w:r>
      <w:r w:rsidRPr="007611A4">
        <w:rPr>
          <w:rFonts w:ascii="Times New Roman" w:hAnsi="Times New Roman"/>
          <w:sz w:val="20"/>
        </w:rPr>
        <w:t xml:space="preserve"> от </w:t>
      </w:r>
      <w:r w:rsidRPr="007611A4">
        <w:rPr>
          <w:rFonts w:ascii="Times New Roman" w:hAnsi="Times New Roman"/>
          <w:sz w:val="20"/>
          <w:szCs w:val="20"/>
        </w:rPr>
        <w:t>ТСО:</w:t>
      </w:r>
    </w:p>
    <w:p w14:paraId="0B56264A" w14:textId="5F51A64E" w:rsidR="002E7515" w:rsidRPr="007611A4" w:rsidRDefault="00AA10EA" w:rsidP="002E7515">
      <w:pPr>
        <w:rPr>
          <w:rFonts w:ascii="Times New Roman" w:hAnsi="Times New Roman"/>
          <w:sz w:val="20"/>
          <w:szCs w:val="20"/>
        </w:rPr>
      </w:pPr>
      <w:r w:rsidRPr="007611A4">
        <w:rPr>
          <w:rFonts w:ascii="Times New Roman" w:hAnsi="Times New Roman"/>
          <w:sz w:val="20"/>
          <w:szCs w:val="20"/>
        </w:rPr>
        <w:t>Главный инженер</w:t>
      </w:r>
      <w:r w:rsidR="002C1376" w:rsidRPr="007611A4">
        <w:rPr>
          <w:rFonts w:ascii="Times New Roman" w:hAnsi="Times New Roman"/>
          <w:sz w:val="20"/>
          <w:szCs w:val="20"/>
        </w:rPr>
        <w:t>,</w:t>
      </w:r>
      <w:r w:rsidR="002E7515" w:rsidRPr="007611A4">
        <w:rPr>
          <w:rFonts w:ascii="Times New Roman" w:hAnsi="Times New Roman"/>
          <w:sz w:val="20"/>
          <w:szCs w:val="20"/>
        </w:rPr>
        <w:t xml:space="preserve"> телефон 8-922-719-43-55;</w:t>
      </w:r>
    </w:p>
    <w:p w14:paraId="56A624FF" w14:textId="6C8DA176" w:rsidR="002E7515" w:rsidRPr="007611A4" w:rsidRDefault="002C1376" w:rsidP="002C1376">
      <w:pPr>
        <w:rPr>
          <w:rFonts w:ascii="Times New Roman" w:hAnsi="Times New Roman"/>
          <w:sz w:val="20"/>
          <w:szCs w:val="20"/>
        </w:rPr>
      </w:pPr>
      <w:r w:rsidRPr="007611A4">
        <w:rPr>
          <w:rFonts w:ascii="Times New Roman" w:hAnsi="Times New Roman"/>
          <w:sz w:val="20"/>
          <w:szCs w:val="20"/>
        </w:rPr>
        <w:t>Диспетчерская служба, телефон: 8-951-449-92-57; 7-351-700-23-12.</w:t>
      </w:r>
    </w:p>
    <w:p w14:paraId="3EE62F31" w14:textId="508EA61C" w:rsidR="002E7515" w:rsidRPr="007611A4" w:rsidRDefault="002E7515" w:rsidP="002E7515">
      <w:pPr>
        <w:ind w:firstLine="851"/>
        <w:rPr>
          <w:rFonts w:ascii="Times New Roman" w:hAnsi="Times New Roman"/>
          <w:sz w:val="20"/>
          <w:szCs w:val="20"/>
        </w:rPr>
      </w:pPr>
      <w:r w:rsidRPr="007611A4">
        <w:rPr>
          <w:rFonts w:ascii="Times New Roman" w:hAnsi="Times New Roman"/>
          <w:sz w:val="20"/>
          <w:szCs w:val="20"/>
        </w:rPr>
        <w:t xml:space="preserve">Вопросы порядка выставления платежей, сверки расчетов: </w:t>
      </w:r>
    </w:p>
    <w:p w14:paraId="0B87676D" w14:textId="107811B3" w:rsidR="00304FF9" w:rsidRPr="007611A4" w:rsidRDefault="00304FF9" w:rsidP="00304FF9">
      <w:pPr>
        <w:rPr>
          <w:rFonts w:ascii="Times New Roman" w:hAnsi="Times New Roman"/>
          <w:sz w:val="20"/>
          <w:szCs w:val="20"/>
        </w:rPr>
      </w:pPr>
      <w:r w:rsidRPr="007611A4">
        <w:rPr>
          <w:rFonts w:ascii="Times New Roman" w:hAnsi="Times New Roman"/>
          <w:sz w:val="20"/>
          <w:szCs w:val="20"/>
        </w:rPr>
        <w:t>Главный бухгалтер, телефон: 8-351-700-24-12 (добавочный 116)</w:t>
      </w:r>
      <w:r w:rsidR="0048084E" w:rsidRPr="007611A4">
        <w:rPr>
          <w:rFonts w:ascii="Times New Roman" w:hAnsi="Times New Roman"/>
          <w:sz w:val="20"/>
          <w:szCs w:val="20"/>
        </w:rPr>
        <w:t>;</w:t>
      </w:r>
    </w:p>
    <w:p w14:paraId="3BCB0B6A" w14:textId="415058B5" w:rsidR="002E7515" w:rsidRPr="007611A4" w:rsidRDefault="00255C76" w:rsidP="00255C76">
      <w:pPr>
        <w:tabs>
          <w:tab w:val="left" w:pos="1418"/>
        </w:tabs>
        <w:jc w:val="left"/>
        <w:rPr>
          <w:rFonts w:ascii="Times New Roman" w:hAnsi="Times New Roman"/>
          <w:sz w:val="20"/>
          <w:szCs w:val="20"/>
        </w:rPr>
      </w:pPr>
      <w:r w:rsidRPr="007611A4">
        <w:rPr>
          <w:rFonts w:ascii="Times New Roman" w:hAnsi="Times New Roman"/>
          <w:sz w:val="20"/>
          <w:szCs w:val="20"/>
        </w:rPr>
        <w:t>О</w:t>
      </w:r>
      <w:r w:rsidR="002E7515" w:rsidRPr="007611A4">
        <w:rPr>
          <w:rFonts w:ascii="Times New Roman" w:hAnsi="Times New Roman"/>
          <w:sz w:val="20"/>
          <w:szCs w:val="20"/>
        </w:rPr>
        <w:t>тдел учета и реализации, телефон: 8-900-088-93-38; 8-351-700-24-12 (добавочный 105)</w:t>
      </w:r>
      <w:r w:rsidR="00B33A40" w:rsidRPr="007611A4">
        <w:rPr>
          <w:rFonts w:ascii="Times New Roman" w:hAnsi="Times New Roman"/>
          <w:sz w:val="20"/>
          <w:szCs w:val="20"/>
        </w:rPr>
        <w:t>, 8-900-081-45-94</w:t>
      </w:r>
    </w:p>
    <w:p w14:paraId="213AA062" w14:textId="15B7E1EA" w:rsidR="00604E1F" w:rsidRPr="007611A4" w:rsidRDefault="00604E1F" w:rsidP="002E7515">
      <w:pPr>
        <w:ind w:firstLine="709"/>
        <w:rPr>
          <w:rFonts w:ascii="Times New Roman" w:hAnsi="Times New Roman"/>
          <w:sz w:val="20"/>
          <w:szCs w:val="20"/>
        </w:rPr>
      </w:pPr>
      <w:r w:rsidRPr="007611A4">
        <w:rPr>
          <w:rFonts w:ascii="Times New Roman" w:hAnsi="Times New Roman"/>
          <w:sz w:val="20"/>
        </w:rPr>
        <w:t>4</w:t>
      </w:r>
      <w:r w:rsidRPr="007611A4">
        <w:rPr>
          <w:rFonts w:ascii="Times New Roman" w:hAnsi="Times New Roman"/>
          <w:sz w:val="20"/>
          <w:szCs w:val="20"/>
        </w:rPr>
        <w:t>.3.2. от Потребителя:</w:t>
      </w:r>
    </w:p>
    <w:p w14:paraId="6127A013" w14:textId="22418676" w:rsidR="00604E1F" w:rsidRPr="007611A4" w:rsidRDefault="002E7515" w:rsidP="00865E8C">
      <w:pPr>
        <w:rPr>
          <w:rFonts w:ascii="Times New Roman" w:hAnsi="Times New Roman"/>
          <w:sz w:val="20"/>
          <w:szCs w:val="20"/>
        </w:rPr>
      </w:pPr>
      <w:r w:rsidRPr="007611A4">
        <w:rPr>
          <w:rFonts w:ascii="Times New Roman" w:hAnsi="Times New Roman"/>
          <w:sz w:val="20"/>
          <w:szCs w:val="20"/>
        </w:rPr>
        <w:t xml:space="preserve">Генеральный директор </w:t>
      </w:r>
      <w:r w:rsidR="002C1376" w:rsidRPr="007611A4">
        <w:rPr>
          <w:rFonts w:ascii="Times New Roman" w:hAnsi="Times New Roman"/>
          <w:sz w:val="20"/>
          <w:szCs w:val="20"/>
        </w:rPr>
        <w:t xml:space="preserve">– </w:t>
      </w:r>
      <w:r w:rsidR="00FD3939" w:rsidRPr="007611A4">
        <w:rPr>
          <w:rFonts w:ascii="Times New Roman" w:hAnsi="Times New Roman"/>
          <w:sz w:val="20"/>
          <w:szCs w:val="20"/>
        </w:rPr>
        <w:t>__________________</w:t>
      </w:r>
      <w:r w:rsidR="00604E1F" w:rsidRPr="007611A4">
        <w:rPr>
          <w:rFonts w:ascii="Times New Roman" w:hAnsi="Times New Roman"/>
          <w:sz w:val="20"/>
          <w:szCs w:val="20"/>
        </w:rPr>
        <w:t>,</w:t>
      </w:r>
      <w:r w:rsidR="00604E1F" w:rsidRPr="007611A4">
        <w:rPr>
          <w:rFonts w:ascii="Times New Roman" w:hAnsi="Times New Roman"/>
          <w:sz w:val="20"/>
        </w:rPr>
        <w:t xml:space="preserve"> телефон</w:t>
      </w:r>
      <w:r w:rsidR="00304FF9" w:rsidRPr="007611A4">
        <w:rPr>
          <w:rFonts w:ascii="Times New Roman" w:hAnsi="Times New Roman"/>
          <w:sz w:val="20"/>
        </w:rPr>
        <w:t xml:space="preserve">: </w:t>
      </w:r>
      <w:r w:rsidR="00FD3939" w:rsidRPr="007611A4">
        <w:rPr>
          <w:rFonts w:ascii="Times New Roman" w:hAnsi="Times New Roman"/>
          <w:sz w:val="20"/>
        </w:rPr>
        <w:t>_______________________</w:t>
      </w:r>
      <w:r w:rsidR="00604E1F" w:rsidRPr="007611A4">
        <w:rPr>
          <w:rFonts w:ascii="Times New Roman" w:hAnsi="Times New Roman"/>
          <w:sz w:val="20"/>
          <w:szCs w:val="20"/>
        </w:rPr>
        <w:t>;</w:t>
      </w:r>
    </w:p>
    <w:p w14:paraId="3951FFAF" w14:textId="1006B17C" w:rsidR="00743D7D" w:rsidRPr="007611A4" w:rsidRDefault="00743D7D" w:rsidP="00865E8C">
      <w:pPr>
        <w:rPr>
          <w:rFonts w:ascii="Times New Roman" w:hAnsi="Times New Roman"/>
          <w:sz w:val="20"/>
        </w:rPr>
      </w:pPr>
      <w:r w:rsidRPr="007611A4">
        <w:rPr>
          <w:rFonts w:ascii="Times New Roman" w:hAnsi="Times New Roman"/>
          <w:sz w:val="20"/>
          <w:szCs w:val="20"/>
        </w:rPr>
        <w:t xml:space="preserve">Бухгалтер – </w:t>
      </w:r>
      <w:r w:rsidR="00FD3939" w:rsidRPr="007611A4">
        <w:rPr>
          <w:rFonts w:ascii="Times New Roman" w:hAnsi="Times New Roman"/>
          <w:sz w:val="20"/>
          <w:szCs w:val="20"/>
        </w:rPr>
        <w:t>_______________________</w:t>
      </w:r>
      <w:r w:rsidRPr="007611A4">
        <w:rPr>
          <w:rFonts w:ascii="Times New Roman" w:hAnsi="Times New Roman"/>
          <w:sz w:val="20"/>
          <w:szCs w:val="20"/>
        </w:rPr>
        <w:t xml:space="preserve">, телефон: </w:t>
      </w:r>
      <w:r w:rsidR="00FD3939" w:rsidRPr="007611A4">
        <w:rPr>
          <w:rFonts w:ascii="Times New Roman" w:hAnsi="Times New Roman"/>
          <w:sz w:val="20"/>
          <w:szCs w:val="20"/>
        </w:rPr>
        <w:t>______________________</w:t>
      </w:r>
      <w:r w:rsidRPr="007611A4">
        <w:rPr>
          <w:rFonts w:ascii="Times New Roman" w:hAnsi="Times New Roman"/>
          <w:sz w:val="20"/>
          <w:szCs w:val="20"/>
        </w:rPr>
        <w:t>;</w:t>
      </w:r>
    </w:p>
    <w:p w14:paraId="2DFE4F44" w14:textId="78C31EAC" w:rsidR="00604E1F" w:rsidRPr="007611A4" w:rsidRDefault="002C1376" w:rsidP="002C1376">
      <w:pPr>
        <w:ind w:right="-1"/>
        <w:rPr>
          <w:rFonts w:ascii="Times New Roman" w:hAnsi="Times New Roman"/>
          <w:sz w:val="20"/>
          <w:szCs w:val="20"/>
        </w:rPr>
      </w:pPr>
      <w:r w:rsidRPr="007611A4">
        <w:rPr>
          <w:rFonts w:ascii="Times New Roman" w:hAnsi="Times New Roman"/>
          <w:sz w:val="20"/>
          <w:szCs w:val="20"/>
        </w:rPr>
        <w:t>Энергетик</w:t>
      </w:r>
      <w:r w:rsidR="000D6276" w:rsidRPr="007611A4">
        <w:rPr>
          <w:rFonts w:ascii="Times New Roman" w:hAnsi="Times New Roman"/>
          <w:sz w:val="20"/>
          <w:szCs w:val="20"/>
        </w:rPr>
        <w:t xml:space="preserve"> (ответственный за </w:t>
      </w:r>
      <w:r w:rsidRPr="007611A4">
        <w:rPr>
          <w:rFonts w:ascii="Times New Roman" w:hAnsi="Times New Roman"/>
          <w:sz w:val="20"/>
          <w:szCs w:val="20"/>
        </w:rPr>
        <w:t>тепловое хозяйство</w:t>
      </w:r>
      <w:r w:rsidR="00304FF9" w:rsidRPr="007611A4">
        <w:rPr>
          <w:rFonts w:ascii="Times New Roman" w:hAnsi="Times New Roman"/>
          <w:sz w:val="20"/>
          <w:szCs w:val="20"/>
        </w:rPr>
        <w:t xml:space="preserve">) – </w:t>
      </w:r>
      <w:r w:rsidR="00FD3939" w:rsidRPr="007611A4">
        <w:rPr>
          <w:rFonts w:ascii="Times New Roman" w:hAnsi="Times New Roman"/>
          <w:sz w:val="20"/>
          <w:szCs w:val="20"/>
        </w:rPr>
        <w:t>__________________</w:t>
      </w:r>
      <w:r w:rsidR="00604E1F" w:rsidRPr="007611A4">
        <w:rPr>
          <w:rFonts w:ascii="Times New Roman" w:hAnsi="Times New Roman"/>
          <w:sz w:val="20"/>
          <w:szCs w:val="20"/>
        </w:rPr>
        <w:t>, телефон</w:t>
      </w:r>
      <w:r w:rsidR="00304FF9" w:rsidRPr="007611A4">
        <w:rPr>
          <w:rFonts w:ascii="Times New Roman" w:hAnsi="Times New Roman"/>
          <w:sz w:val="20"/>
          <w:szCs w:val="20"/>
        </w:rPr>
        <w:t xml:space="preserve">: </w:t>
      </w:r>
      <w:r w:rsidR="00FD3939" w:rsidRPr="007611A4">
        <w:rPr>
          <w:rFonts w:ascii="Times New Roman" w:hAnsi="Times New Roman"/>
          <w:sz w:val="20"/>
          <w:szCs w:val="20"/>
        </w:rPr>
        <w:t>_______________________</w:t>
      </w:r>
    </w:p>
    <w:p w14:paraId="1033A977" w14:textId="77777777" w:rsidR="00604E1F" w:rsidRPr="007611A4" w:rsidRDefault="00604E1F" w:rsidP="00604E1F">
      <w:pPr>
        <w:rPr>
          <w:rFonts w:ascii="Times New Roman" w:hAnsi="Times New Roman"/>
          <w:sz w:val="20"/>
          <w:szCs w:val="20"/>
        </w:rPr>
      </w:pPr>
      <w:r w:rsidRPr="007611A4">
        <w:rPr>
          <w:rFonts w:ascii="Times New Roman" w:hAnsi="Times New Roman"/>
          <w:sz w:val="20"/>
          <w:szCs w:val="20"/>
        </w:rPr>
        <w:t>лицо, ответственное за снятие и передачу показаний приборов учета –</w:t>
      </w:r>
    </w:p>
    <w:p w14:paraId="5D0345F3" w14:textId="10119E16" w:rsidR="00604E1F" w:rsidRPr="007611A4" w:rsidRDefault="00604E1F" w:rsidP="00604E1F">
      <w:pPr>
        <w:ind w:right="0" w:firstLine="709"/>
        <w:rPr>
          <w:rFonts w:ascii="Times New Roman" w:hAnsi="Times New Roman"/>
          <w:sz w:val="20"/>
          <w:szCs w:val="20"/>
        </w:rPr>
      </w:pPr>
      <w:r w:rsidRPr="007611A4">
        <w:rPr>
          <w:rFonts w:ascii="Times New Roman" w:hAnsi="Times New Roman"/>
          <w:sz w:val="20"/>
          <w:szCs w:val="20"/>
        </w:rPr>
        <w:t>Ф.И.О._____________</w:t>
      </w:r>
      <w:r w:rsidR="000D6276" w:rsidRPr="007611A4">
        <w:rPr>
          <w:rFonts w:ascii="Times New Roman" w:hAnsi="Times New Roman"/>
          <w:sz w:val="20"/>
          <w:szCs w:val="20"/>
        </w:rPr>
        <w:t>___________</w:t>
      </w:r>
      <w:r w:rsidRPr="007611A4">
        <w:rPr>
          <w:rFonts w:ascii="Times New Roman" w:hAnsi="Times New Roman"/>
          <w:sz w:val="20"/>
          <w:szCs w:val="20"/>
        </w:rPr>
        <w:t>_______</w:t>
      </w:r>
      <w:r w:rsidR="003E037E" w:rsidRPr="007611A4">
        <w:rPr>
          <w:rFonts w:ascii="Times New Roman" w:hAnsi="Times New Roman"/>
          <w:sz w:val="20"/>
          <w:szCs w:val="20"/>
        </w:rPr>
        <w:t>_,</w:t>
      </w:r>
      <w:r w:rsidRPr="007611A4">
        <w:rPr>
          <w:rFonts w:ascii="Times New Roman" w:hAnsi="Times New Roman"/>
          <w:sz w:val="20"/>
          <w:szCs w:val="20"/>
        </w:rPr>
        <w:t xml:space="preserve"> телефон__________________________</w:t>
      </w:r>
    </w:p>
    <w:p w14:paraId="6573BEAA" w14:textId="160871D2" w:rsidR="007A3283" w:rsidRPr="007611A4" w:rsidRDefault="007A3283" w:rsidP="00604E1F">
      <w:pPr>
        <w:ind w:right="0" w:firstLine="709"/>
        <w:rPr>
          <w:rFonts w:ascii="Times New Roman" w:eastAsia="Times New Roman" w:hAnsi="Times New Roman" w:cs="Times New Roman"/>
          <w:bCs/>
          <w:sz w:val="20"/>
          <w:szCs w:val="20"/>
          <w:lang w:eastAsia="ru-RU"/>
        </w:rPr>
      </w:pPr>
      <w:r w:rsidRPr="007611A4">
        <w:rPr>
          <w:rFonts w:ascii="Times New Roman" w:hAnsi="Times New Roman"/>
          <w:sz w:val="20"/>
        </w:rPr>
        <w:t xml:space="preserve">При наличии территориально обособленных объектов у </w:t>
      </w:r>
      <w:r w:rsidRPr="007611A4">
        <w:rPr>
          <w:rFonts w:ascii="Times New Roman" w:eastAsia="Times New Roman" w:hAnsi="Times New Roman" w:cs="Times New Roman"/>
          <w:bCs/>
          <w:sz w:val="20"/>
          <w:szCs w:val="20"/>
          <w:lang w:eastAsia="ru-RU"/>
        </w:rPr>
        <w:t>Потребителя, Потребитель</w:t>
      </w:r>
      <w:r w:rsidRPr="007611A4">
        <w:rPr>
          <w:rFonts w:ascii="Times New Roman" w:hAnsi="Times New Roman"/>
          <w:sz w:val="20"/>
        </w:rPr>
        <w:t xml:space="preserve"> назначает несколько ответственных лиц по каждому территориальному району.</w:t>
      </w:r>
    </w:p>
    <w:p w14:paraId="24667FD0" w14:textId="2ADDFB42" w:rsidR="007A3283" w:rsidRPr="007611A4" w:rsidRDefault="007A3283" w:rsidP="00D245F8">
      <w:pPr>
        <w:ind w:right="0" w:firstLine="709"/>
        <w:rPr>
          <w:rFonts w:ascii="Times New Roman" w:eastAsia="Times New Roman" w:hAnsi="Times New Roman" w:cs="Times New Roman"/>
          <w:bCs/>
          <w:sz w:val="20"/>
          <w:szCs w:val="20"/>
          <w:lang w:eastAsia="ru-RU"/>
        </w:rPr>
      </w:pPr>
      <w:r w:rsidRPr="007611A4">
        <w:rPr>
          <w:rFonts w:ascii="Times New Roman" w:eastAsia="Times New Roman" w:hAnsi="Times New Roman" w:cs="Times New Roman"/>
          <w:bCs/>
          <w:sz w:val="20"/>
          <w:szCs w:val="20"/>
          <w:lang w:eastAsia="ru-RU"/>
        </w:rPr>
        <w:t>Указанные в настоящем пункте Договора ответственные лица со стороны Потребителя вправе без предъявления доверенности в соответствии с п. 7.3 Договора, подписывать отчеты о потреблении тепловой энергии</w:t>
      </w:r>
      <w:r w:rsidR="00604E1F" w:rsidRPr="007611A4">
        <w:rPr>
          <w:rFonts w:ascii="Times New Roman" w:eastAsia="Times New Roman" w:hAnsi="Times New Roman" w:cs="Times New Roman"/>
          <w:bCs/>
          <w:sz w:val="20"/>
          <w:szCs w:val="20"/>
          <w:lang w:eastAsia="ru-RU"/>
        </w:rPr>
        <w:t>,</w:t>
      </w:r>
      <w:r w:rsidRPr="007611A4">
        <w:rPr>
          <w:rFonts w:ascii="Times New Roman" w:eastAsia="Times New Roman" w:hAnsi="Times New Roman" w:cs="Times New Roman"/>
          <w:bCs/>
          <w:sz w:val="20"/>
          <w:szCs w:val="20"/>
          <w:lang w:eastAsia="ru-RU"/>
        </w:rPr>
        <w:t xml:space="preserve"> теплоносителя</w:t>
      </w:r>
      <w:r w:rsidR="00604E1F" w:rsidRPr="007611A4">
        <w:rPr>
          <w:rFonts w:ascii="Times New Roman" w:eastAsia="Times New Roman" w:hAnsi="Times New Roman" w:cs="Times New Roman"/>
          <w:bCs/>
          <w:sz w:val="20"/>
          <w:szCs w:val="20"/>
          <w:lang w:eastAsia="ru-RU"/>
        </w:rPr>
        <w:t xml:space="preserve"> и горячего водоснабжения (вода в ГВС)</w:t>
      </w:r>
      <w:r w:rsidRPr="007611A4">
        <w:rPr>
          <w:rFonts w:ascii="Times New Roman" w:eastAsia="Times New Roman" w:hAnsi="Times New Roman" w:cs="Times New Roman"/>
          <w:bCs/>
          <w:sz w:val="20"/>
          <w:szCs w:val="20"/>
          <w:lang w:eastAsia="ru-RU"/>
        </w:rPr>
        <w:t xml:space="preserve"> по приборам учета.</w:t>
      </w:r>
    </w:p>
    <w:p w14:paraId="0B42124D" w14:textId="057284D1" w:rsidR="007A3283" w:rsidRPr="007611A4" w:rsidRDefault="007A3283" w:rsidP="00D245F8">
      <w:pPr>
        <w:ind w:right="0" w:firstLine="709"/>
        <w:rPr>
          <w:rFonts w:ascii="Times New Roman" w:eastAsia="Times New Roman" w:hAnsi="Times New Roman" w:cs="Times New Roman"/>
          <w:bCs/>
          <w:sz w:val="20"/>
          <w:szCs w:val="20"/>
          <w:lang w:eastAsia="ru-RU"/>
        </w:rPr>
      </w:pPr>
      <w:r w:rsidRPr="007611A4">
        <w:rPr>
          <w:rFonts w:ascii="Times New Roman" w:eastAsia="Times New Roman" w:hAnsi="Times New Roman" w:cs="Times New Roman"/>
          <w:bCs/>
          <w:sz w:val="20"/>
          <w:szCs w:val="20"/>
          <w:lang w:eastAsia="ru-RU"/>
        </w:rPr>
        <w:t xml:space="preserve">В случае изменения со стороны Потребителя лиц, ответственных за выполнение условий настоящего Договора, Потребитель обязуется незамедлительно письменно уведомить ТСО с указанием контактных данных новых лиц. В случае </w:t>
      </w:r>
      <w:r w:rsidR="007B7BD6" w:rsidRPr="007611A4">
        <w:rPr>
          <w:rFonts w:ascii="Times New Roman" w:eastAsia="Times New Roman" w:hAnsi="Times New Roman" w:cs="Times New Roman"/>
          <w:bCs/>
          <w:sz w:val="20"/>
          <w:szCs w:val="20"/>
          <w:lang w:eastAsia="ru-RU"/>
        </w:rPr>
        <w:t>неисполнения</w:t>
      </w:r>
      <w:r w:rsidRPr="007611A4">
        <w:rPr>
          <w:rFonts w:ascii="Times New Roman" w:eastAsia="Times New Roman" w:hAnsi="Times New Roman" w:cs="Times New Roman"/>
          <w:bCs/>
          <w:sz w:val="20"/>
          <w:szCs w:val="20"/>
          <w:lang w:eastAsia="ru-RU"/>
        </w:rPr>
        <w:t xml:space="preserve"> настоящего условия Договора, ТСО не несет ответственность за негативные последствия, связанные с внеплановыми и аварийными ограничениями и прекращениями теплоснабжения</w:t>
      </w:r>
      <w:r w:rsidR="005047D6" w:rsidRPr="007611A4">
        <w:rPr>
          <w:rFonts w:ascii="Times New Roman" w:eastAsia="Times New Roman" w:hAnsi="Times New Roman" w:cs="Times New Roman"/>
          <w:bCs/>
          <w:sz w:val="20"/>
          <w:szCs w:val="20"/>
          <w:lang w:eastAsia="ru-RU"/>
        </w:rPr>
        <w:t xml:space="preserve"> и горячего водоснабжения (вода в ГВС)</w:t>
      </w:r>
      <w:r w:rsidRPr="007611A4">
        <w:rPr>
          <w:rFonts w:ascii="Times New Roman" w:eastAsia="Times New Roman" w:hAnsi="Times New Roman" w:cs="Times New Roman"/>
          <w:bCs/>
          <w:sz w:val="20"/>
          <w:szCs w:val="20"/>
          <w:lang w:eastAsia="ru-RU"/>
        </w:rPr>
        <w:t>.</w:t>
      </w:r>
    </w:p>
    <w:p w14:paraId="0085DA0A" w14:textId="0412A505" w:rsidR="00313DCD" w:rsidRPr="007611A4" w:rsidRDefault="00313DCD" w:rsidP="00313DCD">
      <w:pPr>
        <w:autoSpaceDE w:val="0"/>
        <w:autoSpaceDN w:val="0"/>
        <w:adjustRightInd w:val="0"/>
        <w:ind w:right="0" w:firstLine="709"/>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4.4. Ограничение режима потребления объектов </w:t>
      </w:r>
      <w:r w:rsidR="00B11716" w:rsidRPr="007611A4">
        <w:rPr>
          <w:rFonts w:ascii="Times New Roman" w:eastAsia="Times New Roman" w:hAnsi="Times New Roman" w:cs="Times New Roman"/>
          <w:sz w:val="20"/>
          <w:szCs w:val="20"/>
        </w:rPr>
        <w:t>Потребителя</w:t>
      </w:r>
      <w:r w:rsidRPr="007611A4">
        <w:rPr>
          <w:rFonts w:ascii="Times New Roman" w:eastAsia="Times New Roman" w:hAnsi="Times New Roman" w:cs="Times New Roman"/>
          <w:sz w:val="20"/>
          <w:szCs w:val="20"/>
        </w:rPr>
        <w:t xml:space="preserve">, которые не используются для непосредственного выполнения социально значимых функций, производится в общем порядке, предусмотренном пунктами 92-94 Постановления Правительства РФ от 08.08.2012 № 808 «Об организации теплоснабжения в РФ и о внесении изменений в некоторые акты Правительства РФ». </w:t>
      </w:r>
    </w:p>
    <w:p w14:paraId="2A0A5081" w14:textId="77777777" w:rsidR="00313DCD" w:rsidRPr="007611A4" w:rsidRDefault="00313DCD" w:rsidP="00313DCD">
      <w:pPr>
        <w:autoSpaceDE w:val="0"/>
        <w:autoSpaceDN w:val="0"/>
        <w:adjustRightInd w:val="0"/>
        <w:ind w:right="0" w:firstLine="709"/>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4.5. Ограничение режима потребления социально значимых категорий потребителей применяется в следующем порядке:</w:t>
      </w:r>
    </w:p>
    <w:p w14:paraId="68BF3868" w14:textId="7E8C1AF7" w:rsidR="00313DCD" w:rsidRPr="007611A4" w:rsidRDefault="00313DCD" w:rsidP="00313DCD">
      <w:pPr>
        <w:autoSpaceDE w:val="0"/>
        <w:autoSpaceDN w:val="0"/>
        <w:adjustRightInd w:val="0"/>
        <w:ind w:right="0" w:firstLine="567"/>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 Теплоснабжающая организация направляет </w:t>
      </w:r>
      <w:r w:rsidRPr="007611A4">
        <w:rPr>
          <w:rFonts w:ascii="Times New Roman" w:hAnsi="Times New Roman" w:cs="Times New Roman"/>
          <w:sz w:val="20"/>
          <w:szCs w:val="20"/>
        </w:rPr>
        <w:t>Потребителю</w:t>
      </w:r>
      <w:r w:rsidRPr="007611A4">
        <w:rPr>
          <w:rFonts w:ascii="Times New Roman" w:eastAsia="Times New Roman" w:hAnsi="Times New Roman" w:cs="Times New Roman"/>
          <w:sz w:val="20"/>
          <w:szCs w:val="20"/>
        </w:rPr>
        <w:t xml:space="preserve">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w:t>
      </w:r>
      <w:r w:rsidRPr="007611A4">
        <w:rPr>
          <w:rFonts w:ascii="Times New Roman" w:hAnsi="Times New Roman" w:cs="Times New Roman"/>
          <w:sz w:val="20"/>
          <w:szCs w:val="20"/>
        </w:rPr>
        <w:t>Потребитель</w:t>
      </w:r>
      <w:r w:rsidRPr="007611A4">
        <w:rPr>
          <w:rFonts w:ascii="Times New Roman" w:eastAsia="Times New Roman" w:hAnsi="Times New Roman" w:cs="Times New Roman"/>
          <w:sz w:val="20"/>
          <w:szCs w:val="20"/>
        </w:rPr>
        <w:t xml:space="preserve">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14:paraId="0AE3E76E" w14:textId="1E920BC6" w:rsidR="00313DCD" w:rsidRPr="007611A4" w:rsidRDefault="00313DCD" w:rsidP="00313DCD">
      <w:pPr>
        <w:autoSpaceDE w:val="0"/>
        <w:autoSpaceDN w:val="0"/>
        <w:adjustRightInd w:val="0"/>
        <w:ind w:right="0" w:firstLine="567"/>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 Теплоснабжающая организация обязана информировать о предполагаемых действиях одновременно с </w:t>
      </w:r>
      <w:r w:rsidRPr="007611A4">
        <w:rPr>
          <w:rFonts w:ascii="Times New Roman" w:hAnsi="Times New Roman" w:cs="Times New Roman"/>
          <w:sz w:val="20"/>
          <w:szCs w:val="20"/>
        </w:rPr>
        <w:t>Потребителем</w:t>
      </w:r>
      <w:r w:rsidRPr="007611A4">
        <w:rPr>
          <w:rFonts w:ascii="Times New Roman" w:eastAsia="Times New Roman" w:hAnsi="Times New Roman" w:cs="Times New Roman"/>
          <w:sz w:val="20"/>
          <w:szCs w:val="20"/>
        </w:rPr>
        <w:t xml:space="preserve"> орган местного самоуправления, орган прокуратуры, федеральный орган исполнительной власти по делам гражданской обороны и чрезвычайным ситуациям или их территориальные органы;</w:t>
      </w:r>
    </w:p>
    <w:p w14:paraId="6432297F" w14:textId="399D3028" w:rsidR="00313DCD" w:rsidRPr="007611A4" w:rsidRDefault="00313DCD" w:rsidP="00313DCD">
      <w:pPr>
        <w:autoSpaceDE w:val="0"/>
        <w:autoSpaceDN w:val="0"/>
        <w:adjustRightInd w:val="0"/>
        <w:ind w:right="0" w:firstLine="567"/>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 в случае непогашения (неоплаты) имеющейся задолженности </w:t>
      </w:r>
      <w:r w:rsidRPr="007611A4">
        <w:rPr>
          <w:rFonts w:ascii="Times New Roman" w:hAnsi="Times New Roman" w:cs="Times New Roman"/>
          <w:sz w:val="20"/>
          <w:szCs w:val="20"/>
        </w:rPr>
        <w:t>Потребителя</w:t>
      </w:r>
      <w:r w:rsidRPr="007611A4">
        <w:rPr>
          <w:rFonts w:ascii="Times New Roman" w:eastAsia="Times New Roman" w:hAnsi="Times New Roman" w:cs="Times New Roman"/>
          <w:sz w:val="20"/>
          <w:szCs w:val="20"/>
        </w:rPr>
        <w:t xml:space="preserve"> до истечения установленного в уведомлении срока может быть введено частичное ограничение режима потребления. В случае если </w:t>
      </w:r>
      <w:r w:rsidRPr="007611A4">
        <w:rPr>
          <w:rFonts w:ascii="Times New Roman" w:hAnsi="Times New Roman" w:cs="Times New Roman"/>
          <w:sz w:val="20"/>
          <w:szCs w:val="20"/>
        </w:rPr>
        <w:t>Потребитель</w:t>
      </w:r>
      <w:r w:rsidRPr="007611A4">
        <w:rPr>
          <w:rFonts w:ascii="Times New Roman" w:eastAsia="Times New Roman" w:hAnsi="Times New Roman" w:cs="Times New Roman"/>
          <w:sz w:val="20"/>
          <w:szCs w:val="20"/>
        </w:rPr>
        <w:t xml:space="preserve"> в указанный в уведомлении срок не предпринял меры к безаварийному прекращению технологического процесса, а также не обеспечил безопасность жизни и здоровья людей и сохранность оборудования, о чем он в обязательном порядке должен информировать Теплоснабжающую организацию, указанная организация не вправе производить действия по полному ограничению режима потребления, а обязана повторно уведомить </w:t>
      </w:r>
      <w:r w:rsidRPr="007611A4">
        <w:rPr>
          <w:rFonts w:ascii="Times New Roman" w:hAnsi="Times New Roman" w:cs="Times New Roman"/>
          <w:sz w:val="20"/>
          <w:szCs w:val="20"/>
        </w:rPr>
        <w:t>Потребителя</w:t>
      </w:r>
      <w:r w:rsidRPr="007611A4">
        <w:rPr>
          <w:rFonts w:ascii="Times New Roman" w:eastAsia="Times New Roman" w:hAnsi="Times New Roman" w:cs="Times New Roman"/>
          <w:sz w:val="20"/>
          <w:szCs w:val="20"/>
        </w:rPr>
        <w:t xml:space="preserve"> и орган местного самоуправления о дате введения такого ограничения режима потребления. Теплоснабжающая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w:t>
      </w:r>
      <w:r w:rsidRPr="007611A4">
        <w:rPr>
          <w:rFonts w:ascii="Times New Roman" w:hAnsi="Times New Roman" w:cs="Times New Roman"/>
          <w:sz w:val="20"/>
          <w:szCs w:val="20"/>
        </w:rPr>
        <w:t>Потребителя</w:t>
      </w:r>
      <w:r w:rsidRPr="007611A4">
        <w:rPr>
          <w:rFonts w:ascii="Times New Roman" w:eastAsia="Times New Roman" w:hAnsi="Times New Roman" w:cs="Times New Roman"/>
          <w:sz w:val="20"/>
          <w:szCs w:val="20"/>
        </w:rPr>
        <w:t xml:space="preserve"> (с обязательным уведомлением указанных </w:t>
      </w:r>
      <w:r w:rsidRPr="007611A4">
        <w:rPr>
          <w:rFonts w:ascii="Times New Roman" w:hAnsi="Times New Roman" w:cs="Times New Roman"/>
          <w:sz w:val="20"/>
          <w:szCs w:val="20"/>
        </w:rPr>
        <w:t>Потребителем</w:t>
      </w:r>
      <w:r w:rsidRPr="007611A4">
        <w:rPr>
          <w:rFonts w:ascii="Times New Roman" w:eastAsia="Times New Roman" w:hAnsi="Times New Roman" w:cs="Times New Roman"/>
          <w:sz w:val="20"/>
          <w:szCs w:val="20"/>
        </w:rPr>
        <w:t xml:space="preserve">). При этом ответственность перед третьими лицами за убытки, возникшие в связи с введением ограничения режима потребления (кроме случаев, когда введение ограничения режима потребления признано в установленном порядке необоснованным), несет </w:t>
      </w:r>
      <w:r w:rsidRPr="007611A4">
        <w:rPr>
          <w:rFonts w:ascii="Times New Roman" w:hAnsi="Times New Roman" w:cs="Times New Roman"/>
          <w:sz w:val="20"/>
          <w:szCs w:val="20"/>
        </w:rPr>
        <w:t>Потребитель</w:t>
      </w:r>
      <w:r w:rsidRPr="007611A4">
        <w:rPr>
          <w:rFonts w:ascii="Times New Roman" w:eastAsia="Times New Roman" w:hAnsi="Times New Roman" w:cs="Times New Roman"/>
          <w:sz w:val="20"/>
          <w:szCs w:val="20"/>
        </w:rPr>
        <w:t>;</w:t>
      </w:r>
    </w:p>
    <w:p w14:paraId="736ED25D" w14:textId="2E1C7A77" w:rsidR="00313DCD" w:rsidRPr="007611A4" w:rsidRDefault="00313DCD" w:rsidP="00313DCD">
      <w:pPr>
        <w:autoSpaceDE w:val="0"/>
        <w:autoSpaceDN w:val="0"/>
        <w:adjustRightInd w:val="0"/>
        <w:ind w:right="0" w:firstLine="567"/>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 если по истечении 10 дней со дня введения ограничения режима потребления </w:t>
      </w:r>
      <w:r w:rsidRPr="007611A4">
        <w:rPr>
          <w:rFonts w:ascii="Times New Roman" w:hAnsi="Times New Roman" w:cs="Times New Roman"/>
          <w:sz w:val="20"/>
          <w:szCs w:val="20"/>
        </w:rPr>
        <w:t>Потребителем</w:t>
      </w:r>
      <w:r w:rsidRPr="007611A4">
        <w:rPr>
          <w:rFonts w:ascii="Times New Roman" w:eastAsia="Times New Roman" w:hAnsi="Times New Roman" w:cs="Times New Roman"/>
          <w:sz w:val="20"/>
          <w:szCs w:val="20"/>
        </w:rPr>
        <w:t xml:space="preserve"> не будет погашена (оплачена) задолженность либо не будут выполнены иные законные требования, указанные в уведомлении о частичном ограничении режима потребления, может быть введено полное ограничение режима потребления при условии обязательного предварительного уведомления </w:t>
      </w:r>
      <w:r w:rsidRPr="007611A4">
        <w:rPr>
          <w:rFonts w:ascii="Times New Roman" w:hAnsi="Times New Roman" w:cs="Times New Roman"/>
          <w:sz w:val="20"/>
          <w:szCs w:val="20"/>
        </w:rPr>
        <w:t xml:space="preserve">Потребителя </w:t>
      </w:r>
      <w:r w:rsidRPr="007611A4">
        <w:rPr>
          <w:rFonts w:ascii="Times New Roman" w:eastAsia="Times New Roman" w:hAnsi="Times New Roman" w:cs="Times New Roman"/>
          <w:sz w:val="20"/>
          <w:szCs w:val="20"/>
        </w:rPr>
        <w:t>и органа местного самоуправления о дне и часе введения полного ограничения режима потребления не позднее 1 дня до дня введения такого ограничения режима потребления;</w:t>
      </w:r>
    </w:p>
    <w:p w14:paraId="7D8922D5" w14:textId="70A71A14" w:rsidR="00313DCD" w:rsidRPr="007611A4" w:rsidRDefault="00313DCD" w:rsidP="00313DCD">
      <w:pPr>
        <w:autoSpaceDE w:val="0"/>
        <w:autoSpaceDN w:val="0"/>
        <w:adjustRightInd w:val="0"/>
        <w:ind w:right="0" w:firstLine="567"/>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lastRenderedPageBreak/>
        <w:t xml:space="preserve">- возобновление подачи тепловой энергии осуществляется после полного погашения (оплаты) задолженности </w:t>
      </w:r>
      <w:r w:rsidR="000E5857" w:rsidRPr="007611A4">
        <w:rPr>
          <w:rFonts w:ascii="Times New Roman" w:eastAsia="Times New Roman" w:hAnsi="Times New Roman" w:cs="Times New Roman"/>
          <w:sz w:val="20"/>
          <w:szCs w:val="20"/>
        </w:rPr>
        <w:t>Потребителем</w:t>
      </w:r>
      <w:r w:rsidRPr="007611A4">
        <w:rPr>
          <w:rFonts w:ascii="Times New Roman" w:eastAsia="Times New Roman" w:hAnsi="Times New Roman" w:cs="Times New Roman"/>
          <w:sz w:val="20"/>
          <w:szCs w:val="20"/>
        </w:rPr>
        <w:t xml:space="preserve">, в соответствии с п. 2.1.9. </w:t>
      </w:r>
      <w:r w:rsidR="0016659F" w:rsidRPr="007611A4">
        <w:rPr>
          <w:rFonts w:ascii="Times New Roman" w:eastAsia="Times New Roman" w:hAnsi="Times New Roman" w:cs="Times New Roman"/>
          <w:sz w:val="20"/>
          <w:szCs w:val="20"/>
        </w:rPr>
        <w:t>Договора</w:t>
      </w:r>
      <w:r w:rsidRPr="007611A4">
        <w:rPr>
          <w:rFonts w:ascii="Times New Roman" w:eastAsia="Times New Roman" w:hAnsi="Times New Roman" w:cs="Times New Roman"/>
          <w:sz w:val="20"/>
          <w:szCs w:val="20"/>
        </w:rPr>
        <w:t>.</w:t>
      </w:r>
    </w:p>
    <w:p w14:paraId="110A38B2" w14:textId="59EA4A5F" w:rsidR="00313DCD" w:rsidRPr="007611A4" w:rsidRDefault="00313DCD" w:rsidP="00313DCD">
      <w:pPr>
        <w:ind w:right="-1" w:firstLine="567"/>
        <w:rPr>
          <w:rFonts w:ascii="Times New Roman" w:hAnsi="Times New Roman" w:cs="Times New Roman"/>
          <w:sz w:val="20"/>
          <w:szCs w:val="20"/>
        </w:rPr>
      </w:pPr>
      <w:r w:rsidRPr="007611A4">
        <w:rPr>
          <w:rFonts w:ascii="Times New Roman" w:hAnsi="Times New Roman" w:cs="Times New Roman"/>
          <w:sz w:val="20"/>
          <w:szCs w:val="20"/>
        </w:rPr>
        <w:t>4.6. При отключении/ограничении задвижки пломбируются представителем Теплоснабжающей организации и в случае их самовольного открытия (увеличения потребления) без согласования с Теплоснабжающей организацией к Потребителю применяются меры в соответствии с действующим законодательством РФ.</w:t>
      </w:r>
    </w:p>
    <w:p w14:paraId="502DCD1E" w14:textId="48A90F36" w:rsidR="00313DCD" w:rsidRPr="007611A4" w:rsidRDefault="00313DCD" w:rsidP="00313DCD">
      <w:pPr>
        <w:ind w:right="-1" w:firstLine="567"/>
        <w:rPr>
          <w:rFonts w:ascii="Times New Roman" w:hAnsi="Times New Roman" w:cs="Times New Roman"/>
          <w:sz w:val="20"/>
          <w:szCs w:val="20"/>
        </w:rPr>
      </w:pPr>
      <w:r w:rsidRPr="007611A4">
        <w:rPr>
          <w:rFonts w:ascii="Times New Roman" w:hAnsi="Times New Roman" w:cs="Times New Roman"/>
          <w:sz w:val="20"/>
          <w:szCs w:val="20"/>
        </w:rPr>
        <w:t>4.7. На основании актов, составленных Сторонами настоящего Договора, Потребитель оплачивает стоимость теплоносителя и тепловой энергии, используемых при заполнении и промывке тепловых сетей и систем теплопотребления объектов.</w:t>
      </w:r>
    </w:p>
    <w:p w14:paraId="0822EA8B" w14:textId="77777777" w:rsidR="00313DCD" w:rsidRPr="007611A4" w:rsidRDefault="00313DCD" w:rsidP="00313DCD">
      <w:pPr>
        <w:ind w:right="0" w:firstLine="709"/>
        <w:rPr>
          <w:rFonts w:ascii="Times New Roman" w:hAnsi="Times New Roman" w:cs="Times New Roman"/>
          <w:bCs/>
          <w:sz w:val="20"/>
          <w:szCs w:val="20"/>
        </w:rPr>
      </w:pPr>
    </w:p>
    <w:p w14:paraId="194F4B01" w14:textId="2141292C"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5. Учет потребленной тепловой энергии</w:t>
      </w:r>
      <w:r w:rsidR="005047D6" w:rsidRPr="007611A4">
        <w:rPr>
          <w:rFonts w:ascii="Times New Roman" w:eastAsia="Times New Roman" w:hAnsi="Times New Roman" w:cs="Times New Roman"/>
          <w:b/>
          <w:sz w:val="20"/>
          <w:szCs w:val="20"/>
          <w:lang w:eastAsia="ru-RU"/>
        </w:rPr>
        <w:t>,</w:t>
      </w:r>
      <w:r w:rsidRPr="007611A4">
        <w:rPr>
          <w:rFonts w:ascii="Times New Roman" w:eastAsia="Times New Roman" w:hAnsi="Times New Roman" w:cs="Times New Roman"/>
          <w:b/>
          <w:sz w:val="20"/>
          <w:szCs w:val="20"/>
          <w:lang w:eastAsia="ru-RU"/>
        </w:rPr>
        <w:t xml:space="preserve"> теплоносителя</w:t>
      </w:r>
      <w:r w:rsidR="005047D6" w:rsidRPr="007611A4">
        <w:rPr>
          <w:rFonts w:ascii="Times New Roman" w:eastAsia="Times New Roman" w:hAnsi="Times New Roman" w:cs="Times New Roman"/>
          <w:b/>
          <w:sz w:val="20"/>
          <w:szCs w:val="20"/>
          <w:lang w:eastAsia="ru-RU"/>
        </w:rPr>
        <w:t xml:space="preserve"> и горячего водоснабжения (вода в ГВС)</w:t>
      </w:r>
    </w:p>
    <w:p w14:paraId="11FD11CD" w14:textId="77777777"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p>
    <w:p w14:paraId="34A09970" w14:textId="27A78C42" w:rsidR="00446587" w:rsidRPr="007611A4" w:rsidRDefault="007A3283" w:rsidP="00D245F8">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5.1.</w:t>
      </w:r>
      <w:r w:rsidR="00FA7FA5" w:rsidRPr="007611A4">
        <w:rPr>
          <w:rFonts w:ascii="Times New Roman" w:eastAsia="Times New Roman" w:hAnsi="Times New Roman" w:cs="Times New Roman"/>
          <w:sz w:val="20"/>
          <w:szCs w:val="20"/>
          <w:lang w:eastAsia="ru-RU"/>
        </w:rPr>
        <w:t xml:space="preserve"> </w:t>
      </w:r>
      <w:r w:rsidR="006E2C78" w:rsidRPr="007611A4">
        <w:rPr>
          <w:rFonts w:ascii="Times New Roman" w:hAnsi="Times New Roman"/>
          <w:sz w:val="20"/>
          <w:szCs w:val="20"/>
        </w:rPr>
        <w:t>Коммерческий учет отпускаемой тепловой энергии</w:t>
      </w:r>
      <w:r w:rsidR="005047D6" w:rsidRPr="007611A4">
        <w:rPr>
          <w:rFonts w:ascii="Times New Roman" w:hAnsi="Times New Roman"/>
          <w:sz w:val="20"/>
          <w:szCs w:val="20"/>
        </w:rPr>
        <w:t>,</w:t>
      </w:r>
      <w:r w:rsidR="006E2C78" w:rsidRPr="007611A4">
        <w:rPr>
          <w:rFonts w:ascii="Times New Roman" w:hAnsi="Times New Roman"/>
          <w:sz w:val="20"/>
          <w:szCs w:val="20"/>
        </w:rPr>
        <w:t xml:space="preserve"> теплоносителя</w:t>
      </w:r>
      <w:r w:rsidR="005047D6" w:rsidRPr="007611A4">
        <w:rPr>
          <w:rFonts w:ascii="Times New Roman" w:hAnsi="Times New Roman"/>
          <w:sz w:val="20"/>
          <w:szCs w:val="20"/>
        </w:rPr>
        <w:t xml:space="preserve"> и горячего водоснабжения (вода в ГВС)</w:t>
      </w:r>
      <w:r w:rsidR="006E2C78" w:rsidRPr="007611A4">
        <w:rPr>
          <w:rFonts w:ascii="Times New Roman" w:hAnsi="Times New Roman"/>
          <w:sz w:val="20"/>
          <w:szCs w:val="20"/>
        </w:rPr>
        <w:t xml:space="preserve"> осуществляется с помощью узлов учета, введенных в эксплуатацию. В акте ввода в эксплуатацию узла учета указываются технические данные приборов учета, измеряемые ими параметры, места их установки. Акт ввода в эксплуатацию узла учета является неотъемлемой частью настоящего Договора. Перед каждым отопительным периодом и после очередной поверки или ремонта приборов учета осуществляется проверка готовности узла учета к эксплуатации, о чем составляется акт периодической проверки узла учета</w:t>
      </w:r>
      <w:r w:rsidR="00F05E85" w:rsidRPr="007611A4">
        <w:rPr>
          <w:rFonts w:ascii="Times New Roman" w:hAnsi="Times New Roman"/>
          <w:sz w:val="20"/>
          <w:szCs w:val="20"/>
        </w:rPr>
        <w:t xml:space="preserve"> с представителем ТСО и пломбируется.</w:t>
      </w:r>
    </w:p>
    <w:p w14:paraId="102B231D" w14:textId="1C54F4AE" w:rsidR="00982E96" w:rsidRPr="007611A4" w:rsidRDefault="00982E96" w:rsidP="00982E96">
      <w:pPr>
        <w:shd w:val="clear" w:color="auto" w:fill="FFFFFF"/>
        <w:autoSpaceDE w:val="0"/>
        <w:autoSpaceDN w:val="0"/>
        <w:adjustRightInd w:val="0"/>
        <w:ind w:right="0" w:firstLine="709"/>
        <w:rPr>
          <w:rFonts w:ascii="Times New Roman" w:hAnsi="Times New Roman"/>
          <w:sz w:val="20"/>
          <w:szCs w:val="20"/>
        </w:rPr>
      </w:pPr>
      <w:r w:rsidRPr="007611A4">
        <w:rPr>
          <w:rFonts w:ascii="Times New Roman" w:hAnsi="Times New Roman"/>
          <w:sz w:val="20"/>
          <w:szCs w:val="20"/>
        </w:rPr>
        <w:t>Определение количества тепловой энергии</w:t>
      </w:r>
      <w:r w:rsidR="003229D8" w:rsidRPr="007611A4">
        <w:rPr>
          <w:rFonts w:ascii="Times New Roman" w:hAnsi="Times New Roman"/>
          <w:sz w:val="20"/>
          <w:szCs w:val="20"/>
        </w:rPr>
        <w:t xml:space="preserve">, </w:t>
      </w:r>
      <w:r w:rsidRPr="007611A4">
        <w:rPr>
          <w:rFonts w:ascii="Times New Roman" w:hAnsi="Times New Roman"/>
          <w:sz w:val="20"/>
          <w:szCs w:val="20"/>
        </w:rPr>
        <w:t>теплоносителя</w:t>
      </w:r>
      <w:r w:rsidR="003229D8" w:rsidRPr="007611A4">
        <w:rPr>
          <w:rFonts w:ascii="Times New Roman" w:hAnsi="Times New Roman"/>
          <w:sz w:val="20"/>
          <w:szCs w:val="20"/>
        </w:rPr>
        <w:t xml:space="preserve"> и горячего водоснабжения (вода в ГВС)</w:t>
      </w:r>
      <w:r w:rsidRPr="007611A4">
        <w:rPr>
          <w:rFonts w:ascii="Times New Roman" w:hAnsi="Times New Roman"/>
          <w:sz w:val="20"/>
          <w:szCs w:val="20"/>
        </w:rPr>
        <w:t xml:space="preserve"> полученных Потребителем, осуществляются на основании показаний приборов учета Потребителя, установленных в точке поставки у границы раздела балансовой принадлежности тепловых сетей</w:t>
      </w:r>
      <w:r w:rsidR="005047D6" w:rsidRPr="007611A4">
        <w:rPr>
          <w:rFonts w:ascii="Times New Roman" w:hAnsi="Times New Roman"/>
          <w:sz w:val="20"/>
          <w:szCs w:val="20"/>
        </w:rPr>
        <w:t>,</w:t>
      </w:r>
      <w:r w:rsidR="003229D8" w:rsidRPr="007611A4">
        <w:rPr>
          <w:rFonts w:ascii="Times New Roman" w:hAnsi="Times New Roman"/>
          <w:sz w:val="20"/>
          <w:szCs w:val="20"/>
        </w:rPr>
        <w:t xml:space="preserve"> сетей</w:t>
      </w:r>
      <w:r w:rsidR="005047D6" w:rsidRPr="007611A4">
        <w:rPr>
          <w:rFonts w:ascii="Times New Roman" w:hAnsi="Times New Roman"/>
          <w:sz w:val="20"/>
          <w:szCs w:val="20"/>
        </w:rPr>
        <w:t xml:space="preserve"> горячего</w:t>
      </w:r>
      <w:r w:rsidR="003229D8" w:rsidRPr="007611A4">
        <w:rPr>
          <w:rFonts w:ascii="Times New Roman" w:hAnsi="Times New Roman"/>
          <w:sz w:val="20"/>
          <w:szCs w:val="20"/>
        </w:rPr>
        <w:t xml:space="preserve"> водоснабжения (вода в ГВС)</w:t>
      </w:r>
      <w:r w:rsidRPr="007611A4">
        <w:rPr>
          <w:rFonts w:ascii="Times New Roman" w:hAnsi="Times New Roman"/>
          <w:sz w:val="20"/>
          <w:szCs w:val="20"/>
        </w:rPr>
        <w:t xml:space="preserve"> и допущенных в эксплуатацию в качестве коммерческих в соответствии с Правилами коммерческого учета тепловой энергии.</w:t>
      </w:r>
    </w:p>
    <w:p w14:paraId="05DE8418" w14:textId="038992BD" w:rsidR="00D0360A" w:rsidRPr="007611A4" w:rsidRDefault="00D0360A" w:rsidP="00D0360A">
      <w:pPr>
        <w:ind w:right="0" w:firstLine="709"/>
        <w:rPr>
          <w:rFonts w:ascii="Times New Roman" w:hAnsi="Times New Roman"/>
          <w:sz w:val="20"/>
          <w:szCs w:val="20"/>
        </w:rPr>
      </w:pPr>
      <w:r w:rsidRPr="007611A4">
        <w:rPr>
          <w:rFonts w:ascii="Times New Roman" w:hAnsi="Times New Roman"/>
          <w:sz w:val="20"/>
          <w:szCs w:val="20"/>
        </w:rPr>
        <w:t>Объем полученной горячей воды определяется исходя из объемов</w:t>
      </w:r>
      <w:r w:rsidR="00304FF9" w:rsidRPr="007611A4">
        <w:rPr>
          <w:rFonts w:ascii="Times New Roman" w:hAnsi="Times New Roman"/>
          <w:sz w:val="20"/>
          <w:szCs w:val="20"/>
        </w:rPr>
        <w:t>,</w:t>
      </w:r>
      <w:r w:rsidRPr="007611A4">
        <w:rPr>
          <w:rFonts w:ascii="Times New Roman" w:hAnsi="Times New Roman"/>
          <w:sz w:val="20"/>
          <w:szCs w:val="20"/>
        </w:rPr>
        <w:t xml:space="preserve"> потребленных воды и тепловой энергии в составе горячей воды по показаниям средств измерений (приборов учета) за определенный период времени.</w:t>
      </w:r>
    </w:p>
    <w:p w14:paraId="61EEBAF4" w14:textId="023B7B06" w:rsidR="00982E96" w:rsidRPr="007611A4" w:rsidRDefault="00982E96" w:rsidP="00982E96">
      <w:pPr>
        <w:shd w:val="clear" w:color="auto" w:fill="FFFFFF"/>
        <w:autoSpaceDE w:val="0"/>
        <w:autoSpaceDN w:val="0"/>
        <w:adjustRightInd w:val="0"/>
        <w:ind w:right="0" w:firstLine="709"/>
        <w:rPr>
          <w:rFonts w:ascii="Times New Roman" w:hAnsi="Times New Roman"/>
          <w:sz w:val="20"/>
          <w:szCs w:val="20"/>
        </w:rPr>
      </w:pPr>
      <w:r w:rsidRPr="007611A4">
        <w:rPr>
          <w:rFonts w:ascii="Times New Roman" w:hAnsi="Times New Roman"/>
          <w:sz w:val="20"/>
          <w:szCs w:val="20"/>
        </w:rPr>
        <w:t>В случае отсутствия приборов учета Потребителя, учет потребляемой тепловой энергии</w:t>
      </w:r>
      <w:r w:rsidR="003229D8" w:rsidRPr="007611A4">
        <w:rPr>
          <w:rFonts w:ascii="Times New Roman" w:hAnsi="Times New Roman"/>
          <w:sz w:val="20"/>
          <w:szCs w:val="20"/>
        </w:rPr>
        <w:t>,</w:t>
      </w:r>
      <w:r w:rsidRPr="007611A4">
        <w:rPr>
          <w:rFonts w:ascii="Times New Roman" w:hAnsi="Times New Roman"/>
          <w:sz w:val="20"/>
          <w:szCs w:val="20"/>
        </w:rPr>
        <w:t xml:space="preserve"> теплоносителя</w:t>
      </w:r>
      <w:r w:rsidR="003229D8" w:rsidRPr="007611A4">
        <w:rPr>
          <w:rFonts w:ascii="Times New Roman" w:hAnsi="Times New Roman"/>
          <w:sz w:val="20"/>
          <w:szCs w:val="20"/>
        </w:rPr>
        <w:t xml:space="preserve"> и горячего водоснабжения (вода в ГВС)</w:t>
      </w:r>
      <w:r w:rsidRPr="007611A4">
        <w:rPr>
          <w:rFonts w:ascii="Times New Roman" w:hAnsi="Times New Roman"/>
          <w:sz w:val="20"/>
          <w:szCs w:val="20"/>
        </w:rPr>
        <w:t xml:space="preserve"> ведется по приборам учета ТСО, допущенным к эксплуатации в каче</w:t>
      </w:r>
      <w:r w:rsidR="00D0360A" w:rsidRPr="007611A4">
        <w:rPr>
          <w:rFonts w:ascii="Times New Roman" w:hAnsi="Times New Roman"/>
          <w:sz w:val="20"/>
          <w:szCs w:val="20"/>
        </w:rPr>
        <w:t>стве коммерческих (при наличии).</w:t>
      </w:r>
    </w:p>
    <w:p w14:paraId="1E8719AB" w14:textId="5F0CD76E" w:rsidR="00982E96" w:rsidRPr="007611A4" w:rsidRDefault="00982E96" w:rsidP="00982E96">
      <w:pPr>
        <w:shd w:val="clear" w:color="auto" w:fill="FFFFFF"/>
        <w:autoSpaceDE w:val="0"/>
        <w:autoSpaceDN w:val="0"/>
        <w:adjustRightInd w:val="0"/>
        <w:ind w:right="0" w:firstLine="709"/>
        <w:rPr>
          <w:rFonts w:ascii="Times New Roman" w:hAnsi="Times New Roman"/>
          <w:sz w:val="20"/>
          <w:szCs w:val="20"/>
        </w:rPr>
      </w:pPr>
      <w:r w:rsidRPr="007611A4">
        <w:rPr>
          <w:rFonts w:ascii="Times New Roman" w:hAnsi="Times New Roman"/>
          <w:sz w:val="20"/>
          <w:szCs w:val="20"/>
        </w:rPr>
        <w:t>Перечень установленных приборов с указанием мест их установки приведен в Приложении</w:t>
      </w:r>
      <w:r w:rsidR="00FC2D7E" w:rsidRPr="007611A4">
        <w:rPr>
          <w:rFonts w:ascii="Times New Roman" w:hAnsi="Times New Roman"/>
          <w:sz w:val="20"/>
          <w:szCs w:val="20"/>
        </w:rPr>
        <w:t xml:space="preserve"> </w:t>
      </w:r>
      <w:r w:rsidRPr="007611A4">
        <w:rPr>
          <w:rFonts w:ascii="Times New Roman" w:hAnsi="Times New Roman"/>
          <w:sz w:val="20"/>
          <w:szCs w:val="20"/>
        </w:rPr>
        <w:t>№ 4 к настоящему Договору.</w:t>
      </w:r>
    </w:p>
    <w:p w14:paraId="77662370" w14:textId="0524B5DA" w:rsidR="00C81064" w:rsidRPr="007611A4" w:rsidRDefault="007A3283" w:rsidP="00C81064">
      <w:pPr>
        <w:ind w:right="0" w:firstLine="709"/>
        <w:outlineLvl w:val="0"/>
        <w:rPr>
          <w:rFonts w:ascii="Times New Roman" w:hAnsi="Times New Roman"/>
          <w:sz w:val="20"/>
        </w:rPr>
      </w:pPr>
      <w:r w:rsidRPr="007611A4">
        <w:rPr>
          <w:rFonts w:ascii="Times New Roman" w:eastAsia="Times New Roman" w:hAnsi="Times New Roman" w:cs="Times New Roman"/>
          <w:sz w:val="20"/>
          <w:szCs w:val="20"/>
          <w:lang w:eastAsia="ru-RU"/>
        </w:rPr>
        <w:t xml:space="preserve">5.2. </w:t>
      </w:r>
      <w:r w:rsidR="00C81064" w:rsidRPr="007611A4">
        <w:rPr>
          <w:rFonts w:ascii="Times New Roman" w:hAnsi="Times New Roman" w:cs="Times New Roman"/>
          <w:iCs/>
          <w:sz w:val="20"/>
          <w:szCs w:val="20"/>
        </w:rPr>
        <w:t>При размещении узла учета не на границе балансовой принадлежности расчет количества поданных (полученных) тепловой энергии, теплоносителя производится с учетом потерь в трубопроводах от границы балансовой принадлежности до места установки приборов учета. Величина потерь рассчитывается по методике, приведенной в "</w:t>
      </w:r>
      <w:hyperlink r:id="rId8" w:history="1">
        <w:r w:rsidR="00C81064" w:rsidRPr="007611A4">
          <w:rPr>
            <w:rFonts w:ascii="Times New Roman" w:hAnsi="Times New Roman" w:cs="Times New Roman"/>
            <w:iCs/>
            <w:sz w:val="20"/>
            <w:szCs w:val="20"/>
          </w:rPr>
          <w:t>Порядке</w:t>
        </w:r>
      </w:hyperlink>
      <w:r w:rsidR="00C81064" w:rsidRPr="007611A4">
        <w:rPr>
          <w:rFonts w:ascii="Times New Roman" w:hAnsi="Times New Roman" w:cs="Times New Roman"/>
          <w:iCs/>
          <w:sz w:val="20"/>
          <w:szCs w:val="20"/>
        </w:rPr>
        <w:t xml:space="preserve"> определения нормативов технологических потерь при передаче тепловой энергии, теплоносителя", утвержденном приказом Минэнерго России от 30 декабря 2008 г. </w:t>
      </w:r>
      <w:r w:rsidR="00E51CDF" w:rsidRPr="007611A4">
        <w:rPr>
          <w:rFonts w:ascii="Times New Roman" w:hAnsi="Times New Roman" w:cs="Times New Roman"/>
          <w:iCs/>
          <w:sz w:val="20"/>
          <w:szCs w:val="20"/>
        </w:rPr>
        <w:t>№</w:t>
      </w:r>
      <w:r w:rsidR="00C81064" w:rsidRPr="007611A4">
        <w:rPr>
          <w:rFonts w:ascii="Times New Roman" w:hAnsi="Times New Roman" w:cs="Times New Roman"/>
          <w:iCs/>
          <w:sz w:val="20"/>
          <w:szCs w:val="20"/>
        </w:rPr>
        <w:t xml:space="preserve"> 325.</w:t>
      </w:r>
    </w:p>
    <w:p w14:paraId="052024CD" w14:textId="246A72B4"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При установке приборов учета до границы балансовой принадлежности количество потерь тепловой энергии и теплоносителя берется со знаком </w:t>
      </w:r>
      <w:proofErr w:type="gramStart"/>
      <w:r w:rsidRPr="007611A4">
        <w:rPr>
          <w:rFonts w:ascii="Times New Roman" w:eastAsia="Times New Roman" w:hAnsi="Times New Roman" w:cs="Times New Roman"/>
          <w:sz w:val="20"/>
          <w:szCs w:val="20"/>
          <w:lang w:eastAsia="ru-RU"/>
        </w:rPr>
        <w:t>« -</w:t>
      </w:r>
      <w:proofErr w:type="gramEnd"/>
      <w:r w:rsidRPr="007611A4">
        <w:rPr>
          <w:rFonts w:ascii="Times New Roman" w:eastAsia="Times New Roman" w:hAnsi="Times New Roman" w:cs="Times New Roman"/>
          <w:sz w:val="20"/>
          <w:szCs w:val="20"/>
          <w:lang w:eastAsia="ru-RU"/>
        </w:rPr>
        <w:t xml:space="preserve"> », если после границы балансовой принадлежности, то со знаком « + ».</w:t>
      </w:r>
    </w:p>
    <w:p w14:paraId="3D307DED" w14:textId="162D3BD7"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hAnsi="Times New Roman"/>
          <w:sz w:val="20"/>
        </w:rPr>
        <w:t>5.</w:t>
      </w:r>
      <w:r w:rsidR="005B40BA" w:rsidRPr="007611A4">
        <w:rPr>
          <w:rFonts w:ascii="Times New Roman" w:hAnsi="Times New Roman"/>
          <w:sz w:val="20"/>
        </w:rPr>
        <w:t>3.</w:t>
      </w:r>
      <w:r w:rsidR="00B33A40" w:rsidRPr="007611A4">
        <w:rPr>
          <w:rFonts w:ascii="Times New Roman" w:hAnsi="Times New Roman"/>
          <w:sz w:val="20"/>
        </w:rPr>
        <w:t xml:space="preserve"> </w:t>
      </w:r>
      <w:r w:rsidR="005B40BA" w:rsidRPr="007611A4">
        <w:rPr>
          <w:rFonts w:ascii="Times New Roman" w:eastAsia="Times New Roman" w:hAnsi="Times New Roman" w:cs="Times New Roman"/>
          <w:sz w:val="20"/>
          <w:szCs w:val="20"/>
          <w:lang w:eastAsia="ru-RU"/>
        </w:rPr>
        <w:t>Количество</w:t>
      </w:r>
      <w:r w:rsidRPr="007611A4">
        <w:rPr>
          <w:rFonts w:ascii="Times New Roman" w:eastAsia="Times New Roman" w:hAnsi="Times New Roman" w:cs="Times New Roman"/>
          <w:sz w:val="20"/>
          <w:szCs w:val="20"/>
          <w:lang w:eastAsia="ru-RU"/>
        </w:rPr>
        <w:t xml:space="preserve"> тепловой энергии, израсходованной на компенсацию потерь тепловой энергии, определяется как сумма:</w:t>
      </w:r>
    </w:p>
    <w:p w14:paraId="085BC272" w14:textId="67B3A484" w:rsidR="007A3283" w:rsidRPr="007611A4" w:rsidRDefault="007A3283" w:rsidP="009B043B">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-потерь тепловой энергии</w:t>
      </w:r>
      <w:r w:rsidR="005C17B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через изоляцию (определяются исходя из нормативных потерь на участке тепловых сетей Потребителя </w:t>
      </w:r>
      <w:r w:rsidR="000C6150" w:rsidRPr="007611A4">
        <w:rPr>
          <w:rFonts w:ascii="Times New Roman" w:eastAsia="Times New Roman" w:hAnsi="Times New Roman" w:cs="Times New Roman"/>
          <w:sz w:val="20"/>
          <w:szCs w:val="20"/>
          <w:lang w:eastAsia="ru-RU"/>
        </w:rPr>
        <w:t>______</w:t>
      </w:r>
      <w:r w:rsidRPr="007611A4">
        <w:rPr>
          <w:rFonts w:ascii="Times New Roman" w:eastAsia="Times New Roman" w:hAnsi="Times New Roman" w:cs="Times New Roman"/>
          <w:sz w:val="20"/>
          <w:szCs w:val="20"/>
          <w:lang w:eastAsia="ru-RU"/>
        </w:rPr>
        <w:t>Гкал/ч, от границы балансовой принадлежности до приборов учета</w:t>
      </w:r>
      <w:r w:rsidR="000C6150" w:rsidRPr="007611A4">
        <w:rPr>
          <w:rFonts w:ascii="Times New Roman" w:eastAsia="Times New Roman" w:hAnsi="Times New Roman" w:cs="Times New Roman"/>
          <w:sz w:val="20"/>
          <w:szCs w:val="20"/>
          <w:lang w:eastAsia="ru-RU"/>
        </w:rPr>
        <w:t xml:space="preserve"> _________</w:t>
      </w:r>
      <w:r w:rsidRPr="007611A4">
        <w:rPr>
          <w:rFonts w:ascii="Times New Roman" w:eastAsia="Times New Roman" w:hAnsi="Times New Roman" w:cs="Times New Roman"/>
          <w:sz w:val="20"/>
          <w:szCs w:val="20"/>
          <w:lang w:eastAsia="ru-RU"/>
        </w:rPr>
        <w:t>Гкал/ч);</w:t>
      </w:r>
    </w:p>
    <w:p w14:paraId="433F3E9E" w14:textId="56DFEEDE" w:rsidR="007A3283" w:rsidRPr="007611A4" w:rsidRDefault="007A3283" w:rsidP="009B043B">
      <w:pPr>
        <w:ind w:right="-1"/>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 потерь тепловой энергии с учетом нормативной утечки теплоносителя (определяются исходя из нормативных потерь на участке тепловых сетей Потребителя </w:t>
      </w:r>
      <w:r w:rsidR="00255C76" w:rsidRPr="007611A4">
        <w:rPr>
          <w:rFonts w:ascii="Times New Roman" w:eastAsia="Times New Roman" w:hAnsi="Times New Roman" w:cs="Times New Roman"/>
          <w:sz w:val="20"/>
          <w:szCs w:val="20"/>
          <w:lang w:eastAsia="ru-RU"/>
        </w:rPr>
        <w:t>______</w:t>
      </w:r>
      <w:r w:rsidR="00CC32B8"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Гкал/ч, от границы балансовой принадлежности до приборов учета </w:t>
      </w:r>
      <w:r w:rsidR="000C6150" w:rsidRPr="007611A4">
        <w:rPr>
          <w:rFonts w:ascii="Times New Roman" w:hAnsi="Times New Roman" w:cs="Times New Roman"/>
          <w:sz w:val="20"/>
          <w:szCs w:val="20"/>
        </w:rPr>
        <w:t>______</w:t>
      </w:r>
      <w:r w:rsidR="009B043B" w:rsidRPr="007611A4">
        <w:rPr>
          <w:rFonts w:ascii="Times New Roman" w:hAnsi="Times New Roman" w:cs="Times New Roman"/>
          <w:sz w:val="20"/>
          <w:szCs w:val="20"/>
        </w:rPr>
        <w:t xml:space="preserve"> </w:t>
      </w:r>
      <w:r w:rsidRPr="007611A4">
        <w:rPr>
          <w:rFonts w:ascii="Times New Roman" w:eastAsia="Times New Roman" w:hAnsi="Times New Roman" w:cs="Times New Roman"/>
          <w:sz w:val="20"/>
          <w:szCs w:val="20"/>
          <w:lang w:eastAsia="ru-RU"/>
        </w:rPr>
        <w:t>Гкал/ч);</w:t>
      </w:r>
    </w:p>
    <w:p w14:paraId="6C521DDF" w14:textId="77777777" w:rsidR="007A3283" w:rsidRPr="007611A4" w:rsidRDefault="007A3283" w:rsidP="009B043B">
      <w:pPr>
        <w:ind w:right="0" w:firstLine="709"/>
        <w:outlineLvl w:val="0"/>
        <w:rPr>
          <w:rFonts w:ascii="Times New Roman" w:hAnsi="Times New Roman"/>
          <w:sz w:val="20"/>
        </w:rPr>
      </w:pPr>
      <w:r w:rsidRPr="007611A4">
        <w:rPr>
          <w:rFonts w:ascii="Times New Roman" w:eastAsia="Times New Roman" w:hAnsi="Times New Roman" w:cs="Times New Roman"/>
          <w:sz w:val="20"/>
          <w:szCs w:val="20"/>
          <w:lang w:eastAsia="ru-RU"/>
        </w:rPr>
        <w:t>- потерь тепловой энергии,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потерями тепловой энергии через поврежденную теплоизоляцию, на основании оформленных Актов выявления сверхнормативных потерь тепловой энергии, с учетом фактических температурных условий расчетного месяца и фактического количества часов работы тепловой сети</w:t>
      </w:r>
      <w:r w:rsidRPr="007611A4">
        <w:rPr>
          <w:rFonts w:ascii="Times New Roman" w:hAnsi="Times New Roman"/>
          <w:sz w:val="20"/>
        </w:rPr>
        <w:t xml:space="preserve"> </w:t>
      </w:r>
    </w:p>
    <w:p w14:paraId="2550D220" w14:textId="226A17C3"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5.4.Количество теплоносителя, израсходованное на компенсацию потерь теплоносителя, определяется как сумма нормативной утечки теплоносителя в тепловой сети Потребителя и присоединенных к ней системах теплопотребления, определенной в соответствии с пунктом 5.5. настоящего Договора,</w:t>
      </w:r>
      <w:r w:rsidR="00536EA3"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и потерь теплоносителя,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на основании оформленных Актов выявления сверхнормативных потерь теплоносителя.</w:t>
      </w:r>
    </w:p>
    <w:p w14:paraId="2899CE7F" w14:textId="705B4950"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5.5. Величина нормативной утечки теплоносителя Потребителя должна быть не более 0,25% среднегодового объема воды в тепловой сети Потребителя и присоединенных к ней системах теплопотребления</w:t>
      </w:r>
      <w:r w:rsidR="00B54614"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и составляет:</w:t>
      </w:r>
    </w:p>
    <w:p w14:paraId="2F93B2CF" w14:textId="0837EA79" w:rsidR="007A3283" w:rsidRPr="007611A4" w:rsidRDefault="007A3283" w:rsidP="009B043B">
      <w:pPr>
        <w:ind w:right="-1"/>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в отопительный (зимний) период</w:t>
      </w:r>
      <w:r w:rsidR="00FC2D7E" w:rsidRPr="007611A4">
        <w:rPr>
          <w:rFonts w:ascii="Times New Roman" w:eastAsia="Times New Roman" w:hAnsi="Times New Roman" w:cs="Times New Roman"/>
          <w:sz w:val="20"/>
          <w:szCs w:val="20"/>
          <w:lang w:eastAsia="ru-RU"/>
        </w:rPr>
        <w:t xml:space="preserve"> </w:t>
      </w:r>
      <w:r w:rsidR="00FD3939" w:rsidRPr="007611A4">
        <w:rPr>
          <w:rFonts w:ascii="Times New Roman" w:eastAsia="Times New Roman" w:hAnsi="Times New Roman" w:cs="Times New Roman"/>
          <w:sz w:val="20"/>
          <w:szCs w:val="20"/>
          <w:lang w:eastAsia="ru-RU"/>
        </w:rPr>
        <w:t>________</w:t>
      </w:r>
      <w:r w:rsidR="00CC32B8"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м</w:t>
      </w:r>
      <w:r w:rsidRPr="007611A4">
        <w:rPr>
          <w:rFonts w:ascii="Times New Roman" w:eastAsia="Times New Roman" w:hAnsi="Times New Roman" w:cs="Times New Roman"/>
          <w:sz w:val="20"/>
          <w:szCs w:val="20"/>
          <w:vertAlign w:val="superscript"/>
          <w:lang w:eastAsia="ru-RU"/>
        </w:rPr>
        <w:t>3</w:t>
      </w:r>
      <w:r w:rsidRPr="007611A4">
        <w:rPr>
          <w:rFonts w:ascii="Times New Roman" w:eastAsia="Times New Roman" w:hAnsi="Times New Roman" w:cs="Times New Roman"/>
          <w:sz w:val="20"/>
          <w:szCs w:val="20"/>
          <w:lang w:eastAsia="ru-RU"/>
        </w:rPr>
        <w:t>/час.,</w:t>
      </w:r>
      <w:r w:rsidR="003B7BCB"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от границы балансовой принадлежности до приборов учета </w:t>
      </w:r>
      <w:r w:rsidR="00D76F58" w:rsidRPr="007611A4">
        <w:rPr>
          <w:rFonts w:ascii="Times New Roman" w:hAnsi="Times New Roman" w:cs="Times New Roman"/>
          <w:sz w:val="20"/>
          <w:szCs w:val="20"/>
        </w:rPr>
        <w:t>_________</w:t>
      </w:r>
      <w:r w:rsidRPr="007611A4">
        <w:rPr>
          <w:rFonts w:ascii="Times New Roman" w:eastAsia="Times New Roman" w:hAnsi="Times New Roman" w:cs="Times New Roman"/>
          <w:sz w:val="20"/>
          <w:szCs w:val="20"/>
          <w:lang w:eastAsia="ru-RU"/>
        </w:rPr>
        <w:t>м</w:t>
      </w:r>
      <w:r w:rsidRPr="007611A4">
        <w:rPr>
          <w:rFonts w:ascii="Times New Roman" w:eastAsia="Times New Roman" w:hAnsi="Times New Roman" w:cs="Times New Roman"/>
          <w:sz w:val="20"/>
          <w:szCs w:val="20"/>
          <w:vertAlign w:val="superscript"/>
          <w:lang w:eastAsia="ru-RU"/>
        </w:rPr>
        <w:t>3</w:t>
      </w:r>
      <w:r w:rsidRPr="007611A4">
        <w:rPr>
          <w:rFonts w:ascii="Times New Roman" w:eastAsia="Times New Roman" w:hAnsi="Times New Roman" w:cs="Times New Roman"/>
          <w:sz w:val="20"/>
          <w:szCs w:val="20"/>
          <w:lang w:eastAsia="ru-RU"/>
        </w:rPr>
        <w:t>/час;</w:t>
      </w:r>
    </w:p>
    <w:p w14:paraId="503F6C6A" w14:textId="7CC6DDD6"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 в неотопительный (летний) период </w:t>
      </w:r>
      <w:r w:rsidR="00D76F58" w:rsidRPr="007611A4">
        <w:rPr>
          <w:rFonts w:ascii="Times New Roman" w:hAnsi="Times New Roman" w:cs="Times New Roman"/>
          <w:sz w:val="20"/>
          <w:szCs w:val="20"/>
        </w:rPr>
        <w:t>_______</w:t>
      </w:r>
      <w:r w:rsidRPr="007611A4">
        <w:rPr>
          <w:rFonts w:ascii="Times New Roman" w:eastAsia="Times New Roman" w:hAnsi="Times New Roman" w:cs="Times New Roman"/>
          <w:sz w:val="20"/>
          <w:szCs w:val="20"/>
          <w:lang w:eastAsia="ru-RU"/>
        </w:rPr>
        <w:t>м</w:t>
      </w:r>
      <w:r w:rsidRPr="007611A4">
        <w:rPr>
          <w:rFonts w:ascii="Times New Roman" w:eastAsia="Times New Roman" w:hAnsi="Times New Roman" w:cs="Times New Roman"/>
          <w:sz w:val="20"/>
          <w:szCs w:val="20"/>
          <w:vertAlign w:val="superscript"/>
          <w:lang w:eastAsia="ru-RU"/>
        </w:rPr>
        <w:t>3</w:t>
      </w:r>
      <w:r w:rsidRPr="007611A4">
        <w:rPr>
          <w:rFonts w:ascii="Times New Roman" w:eastAsia="Times New Roman" w:hAnsi="Times New Roman" w:cs="Times New Roman"/>
          <w:sz w:val="20"/>
          <w:szCs w:val="20"/>
          <w:lang w:eastAsia="ru-RU"/>
        </w:rPr>
        <w:t xml:space="preserve">/час., от границы балансовой принадлежности до приборов учета </w:t>
      </w:r>
      <w:r w:rsidR="00D76F58" w:rsidRPr="007611A4">
        <w:rPr>
          <w:rFonts w:ascii="Times New Roman" w:hAnsi="Times New Roman" w:cs="Times New Roman"/>
          <w:sz w:val="20"/>
          <w:szCs w:val="20"/>
        </w:rPr>
        <w:t>________</w:t>
      </w:r>
      <w:r w:rsidRPr="007611A4">
        <w:rPr>
          <w:rFonts w:ascii="Times New Roman" w:eastAsia="Times New Roman" w:hAnsi="Times New Roman" w:cs="Times New Roman"/>
          <w:sz w:val="20"/>
          <w:szCs w:val="20"/>
          <w:lang w:eastAsia="ru-RU"/>
        </w:rPr>
        <w:t>м</w:t>
      </w:r>
      <w:r w:rsidRPr="007611A4">
        <w:rPr>
          <w:rFonts w:ascii="Times New Roman" w:eastAsia="Times New Roman" w:hAnsi="Times New Roman" w:cs="Times New Roman"/>
          <w:sz w:val="20"/>
          <w:szCs w:val="20"/>
          <w:vertAlign w:val="superscript"/>
          <w:lang w:eastAsia="ru-RU"/>
        </w:rPr>
        <w:t>3</w:t>
      </w:r>
      <w:r w:rsidRPr="007611A4">
        <w:rPr>
          <w:rFonts w:ascii="Times New Roman" w:eastAsia="Times New Roman" w:hAnsi="Times New Roman" w:cs="Times New Roman"/>
          <w:sz w:val="20"/>
          <w:szCs w:val="20"/>
          <w:lang w:eastAsia="ru-RU"/>
        </w:rPr>
        <w:t>/час;</w:t>
      </w:r>
    </w:p>
    <w:p w14:paraId="2C2F07B5" w14:textId="6057B9CB"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5.6. При неисправности приборов учета Потребителя и ТСО на срок до 15 (пятнадцати) суток для определения количества потребленных тепловой энергии</w:t>
      </w:r>
      <w:r w:rsidR="008A1A5D" w:rsidRPr="007611A4">
        <w:rPr>
          <w:rFonts w:ascii="Times New Roman" w:eastAsia="Times New Roman" w:hAnsi="Times New Roman" w:cs="Times New Roman"/>
          <w:sz w:val="20"/>
          <w:szCs w:val="20"/>
          <w:lang w:eastAsia="ru-RU"/>
        </w:rPr>
        <w:t xml:space="preserve"> и</w:t>
      </w:r>
      <w:r w:rsidR="000D1DD9"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теплоносителя</w:t>
      </w:r>
      <w:r w:rsidR="000D1DD9"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применяется расчетный способ, который основывается на приведении базового показателя к периоду времени функциональных отказов средств измерений и другого оборудования узла учета. </w:t>
      </w:r>
    </w:p>
    <w:p w14:paraId="2347857F" w14:textId="5F5AC775"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В качестве базового показателя принимается </w:t>
      </w:r>
      <w:r w:rsidR="000D6276" w:rsidRPr="007611A4">
        <w:rPr>
          <w:rFonts w:ascii="Times New Roman" w:eastAsia="Times New Roman" w:hAnsi="Times New Roman" w:cs="Times New Roman"/>
          <w:sz w:val="20"/>
          <w:szCs w:val="20"/>
          <w:lang w:eastAsia="ru-RU"/>
        </w:rPr>
        <w:t>среднесуточное количество тепловой энергии и теплоносителя,</w:t>
      </w:r>
      <w:r w:rsidRPr="007611A4">
        <w:rPr>
          <w:rFonts w:ascii="Times New Roman" w:eastAsia="Times New Roman" w:hAnsi="Times New Roman" w:cs="Times New Roman"/>
          <w:sz w:val="20"/>
          <w:szCs w:val="20"/>
          <w:lang w:eastAsia="ru-RU"/>
        </w:rPr>
        <w:t xml:space="preserve"> определенное по приборам учета за время штатной работы в отчетный период, приведенное к расчетной температуре наружного воздуха.</w:t>
      </w:r>
    </w:p>
    <w:p w14:paraId="1731D14F" w14:textId="296A6449" w:rsidR="008606A0" w:rsidRPr="007611A4" w:rsidRDefault="007A3283" w:rsidP="008606A0">
      <w:pPr>
        <w:ind w:right="0" w:firstLine="709"/>
        <w:outlineLvl w:val="0"/>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lastRenderedPageBreak/>
        <w:t xml:space="preserve">5.7. </w:t>
      </w:r>
      <w:r w:rsidR="008606A0" w:rsidRPr="007611A4">
        <w:rPr>
          <w:rFonts w:ascii="Times New Roman" w:hAnsi="Times New Roman" w:cs="Times New Roman"/>
          <w:sz w:val="20"/>
          <w:szCs w:val="20"/>
        </w:rPr>
        <w:t xml:space="preserve">При отсутствии приборов учета </w:t>
      </w:r>
      <w:r w:rsidR="009F3095" w:rsidRPr="007611A4">
        <w:rPr>
          <w:rFonts w:ascii="Times New Roman" w:hAnsi="Times New Roman" w:cs="Times New Roman"/>
          <w:sz w:val="20"/>
          <w:szCs w:val="20"/>
        </w:rPr>
        <w:t>Потребителя</w:t>
      </w:r>
      <w:r w:rsidR="008606A0" w:rsidRPr="007611A4">
        <w:rPr>
          <w:rFonts w:ascii="Times New Roman" w:hAnsi="Times New Roman" w:cs="Times New Roman"/>
          <w:sz w:val="20"/>
          <w:szCs w:val="20"/>
        </w:rPr>
        <w:t xml:space="preserve"> и Теплоснабжающей организации, либо при их временном выходе из строя на срок свыше 15 (пятнадцати) суток отчетного периода для определения количества потребленной тепловой энергии, расходуемой на отопление и вентиляцию применяется расчетный способ, который основывается на пересчете базового показателя по изменению температуры наружного воздуха за весь расчетный период. </w:t>
      </w:r>
    </w:p>
    <w:p w14:paraId="6D377C6B" w14:textId="2A4D4D59" w:rsidR="008606A0" w:rsidRPr="007611A4" w:rsidRDefault="008606A0" w:rsidP="008606A0">
      <w:pPr>
        <w:ind w:right="0" w:firstLine="709"/>
        <w:outlineLvl w:val="0"/>
        <w:rPr>
          <w:rFonts w:ascii="Times New Roman" w:hAnsi="Times New Roman" w:cs="Times New Roman"/>
          <w:sz w:val="20"/>
          <w:szCs w:val="20"/>
        </w:rPr>
      </w:pPr>
      <w:r w:rsidRPr="007611A4">
        <w:rPr>
          <w:rFonts w:ascii="Times New Roman" w:hAnsi="Times New Roman" w:cs="Times New Roman"/>
          <w:sz w:val="20"/>
          <w:szCs w:val="20"/>
        </w:rPr>
        <w:t xml:space="preserve">В качестве базового показателя принимается значение тепловой нагрузки, указанное в Приложении № 1.1 настоящего </w:t>
      </w:r>
      <w:r w:rsidR="0016659F" w:rsidRPr="007611A4">
        <w:rPr>
          <w:rFonts w:ascii="Times New Roman" w:hAnsi="Times New Roman" w:cs="Times New Roman"/>
          <w:sz w:val="20"/>
          <w:szCs w:val="20"/>
        </w:rPr>
        <w:t>Договора</w:t>
      </w:r>
      <w:r w:rsidRPr="007611A4">
        <w:rPr>
          <w:rFonts w:ascii="Times New Roman" w:hAnsi="Times New Roman" w:cs="Times New Roman"/>
          <w:sz w:val="20"/>
          <w:szCs w:val="20"/>
        </w:rPr>
        <w:t xml:space="preserve">. </w:t>
      </w:r>
    </w:p>
    <w:p w14:paraId="04AD01F8" w14:textId="77777777" w:rsidR="008606A0" w:rsidRPr="007611A4" w:rsidRDefault="008606A0" w:rsidP="008606A0">
      <w:pPr>
        <w:ind w:right="0" w:firstLine="709"/>
        <w:outlineLvl w:val="0"/>
        <w:rPr>
          <w:rFonts w:ascii="Times New Roman" w:hAnsi="Times New Roman" w:cs="Times New Roman"/>
          <w:sz w:val="20"/>
          <w:szCs w:val="20"/>
        </w:rPr>
      </w:pPr>
      <w:r w:rsidRPr="007611A4">
        <w:rPr>
          <w:rFonts w:ascii="Times New Roman" w:hAnsi="Times New Roman" w:cs="Times New Roman"/>
          <w:sz w:val="20"/>
          <w:szCs w:val="20"/>
        </w:rPr>
        <w:t xml:space="preserve">Перерасчет базового показателя производится по фактической среднесуточной температуре наружного воздуха за расчетный период, </w:t>
      </w:r>
      <w:r w:rsidRPr="007611A4">
        <w:rPr>
          <w:rFonts w:ascii="Times New Roman" w:hAnsi="Times New Roman" w:cs="Times New Roman"/>
          <w:sz w:val="20"/>
          <w:szCs w:val="20"/>
          <w:shd w:val="clear" w:color="auto" w:fill="FFFFFF"/>
        </w:rPr>
        <w:t>принимаемой по данным метеорологических наблюдений ближайшей к объекту теплопотребления метеостанции территориального органа исполнительной власти, осуществляющего функции оказания государственных услуг в области гидрометеорологии</w:t>
      </w:r>
      <w:r w:rsidRPr="007611A4">
        <w:rPr>
          <w:rFonts w:ascii="Times New Roman" w:hAnsi="Times New Roman" w:cs="Times New Roman"/>
          <w:sz w:val="20"/>
          <w:szCs w:val="20"/>
        </w:rPr>
        <w:t xml:space="preserve">. </w:t>
      </w:r>
    </w:p>
    <w:p w14:paraId="7C314C8D" w14:textId="7CAA23A2" w:rsidR="008606A0" w:rsidRPr="007611A4" w:rsidRDefault="008606A0" w:rsidP="008606A0">
      <w:pPr>
        <w:ind w:right="0" w:firstLine="709"/>
        <w:outlineLvl w:val="0"/>
        <w:rPr>
          <w:rFonts w:ascii="Times New Roman" w:hAnsi="Times New Roman" w:cs="Times New Roman"/>
          <w:sz w:val="20"/>
          <w:szCs w:val="20"/>
        </w:rPr>
      </w:pPr>
      <w:r w:rsidRPr="007611A4">
        <w:rPr>
          <w:rFonts w:ascii="Times New Roman" w:hAnsi="Times New Roman" w:cs="Times New Roman"/>
          <w:sz w:val="20"/>
          <w:szCs w:val="20"/>
        </w:rPr>
        <w:t xml:space="preserve">Количество теплоносителя, полученное </w:t>
      </w:r>
      <w:r w:rsidR="009F3095" w:rsidRPr="007611A4">
        <w:rPr>
          <w:rFonts w:ascii="Times New Roman" w:hAnsi="Times New Roman" w:cs="Times New Roman"/>
          <w:sz w:val="20"/>
          <w:szCs w:val="20"/>
        </w:rPr>
        <w:t>Потребителем</w:t>
      </w:r>
      <w:r w:rsidRPr="007611A4">
        <w:rPr>
          <w:rFonts w:ascii="Times New Roman" w:hAnsi="Times New Roman" w:cs="Times New Roman"/>
          <w:sz w:val="20"/>
          <w:szCs w:val="20"/>
        </w:rPr>
        <w:t xml:space="preserve"> в этом случае, принимается равным значению, израсходованному на компенсацию потерь теплоносителя, в тепловой сети </w:t>
      </w:r>
      <w:r w:rsidR="00B11716" w:rsidRPr="007611A4">
        <w:rPr>
          <w:rFonts w:ascii="Times New Roman" w:hAnsi="Times New Roman" w:cs="Times New Roman"/>
          <w:sz w:val="20"/>
          <w:szCs w:val="20"/>
        </w:rPr>
        <w:t>Потребителя</w:t>
      </w:r>
      <w:r w:rsidRPr="007611A4">
        <w:rPr>
          <w:rFonts w:ascii="Times New Roman" w:hAnsi="Times New Roman" w:cs="Times New Roman"/>
          <w:sz w:val="20"/>
          <w:szCs w:val="20"/>
        </w:rPr>
        <w:t xml:space="preserve"> и присоединенных к ней системах теплопотребления, определенной в соответствии с пунктами 5.4, 5.5. настоящего </w:t>
      </w:r>
      <w:r w:rsidR="00BB2C0D" w:rsidRPr="007611A4">
        <w:rPr>
          <w:rFonts w:ascii="Times New Roman" w:hAnsi="Times New Roman" w:cs="Times New Roman"/>
          <w:sz w:val="20"/>
          <w:szCs w:val="20"/>
        </w:rPr>
        <w:t>Договора</w:t>
      </w:r>
      <w:r w:rsidRPr="007611A4">
        <w:rPr>
          <w:rFonts w:ascii="Times New Roman" w:hAnsi="Times New Roman" w:cs="Times New Roman"/>
          <w:sz w:val="20"/>
          <w:szCs w:val="20"/>
        </w:rPr>
        <w:t xml:space="preserve">. </w:t>
      </w:r>
    </w:p>
    <w:p w14:paraId="39C3B676" w14:textId="0FB1EC25" w:rsidR="00835783" w:rsidRPr="007611A4" w:rsidRDefault="00877319" w:rsidP="00835783">
      <w:pPr>
        <w:ind w:right="0" w:firstLine="709"/>
        <w:outlineLvl w:val="0"/>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t xml:space="preserve">5.8. </w:t>
      </w:r>
      <w:r w:rsidR="00835783" w:rsidRPr="007611A4">
        <w:rPr>
          <w:rFonts w:ascii="Times New Roman" w:hAnsi="Times New Roman"/>
          <w:sz w:val="20"/>
          <w:szCs w:val="20"/>
        </w:rPr>
        <w:t xml:space="preserve">При отсутствии средств измерений (приборов учета) объем потребленной горячей воды определяется расчетным методом исходя из величины нагрузки, потребленных воды и тепловой энергии в составе горячей воды за </w:t>
      </w:r>
      <w:r w:rsidR="00835783" w:rsidRPr="007611A4">
        <w:rPr>
          <w:rFonts w:ascii="Times New Roman" w:hAnsi="Times New Roman" w:cs="Times New Roman"/>
          <w:sz w:val="20"/>
          <w:szCs w:val="20"/>
        </w:rPr>
        <w:t xml:space="preserve">отчетный период, установленных в Приложении № 1.1 </w:t>
      </w:r>
      <w:r w:rsidR="0016659F" w:rsidRPr="007611A4">
        <w:rPr>
          <w:rFonts w:ascii="Times New Roman" w:hAnsi="Times New Roman" w:cs="Times New Roman"/>
          <w:sz w:val="20"/>
          <w:szCs w:val="20"/>
        </w:rPr>
        <w:t>Договора</w:t>
      </w:r>
      <w:r w:rsidR="00835783" w:rsidRPr="007611A4">
        <w:rPr>
          <w:rFonts w:ascii="Times New Roman" w:hAnsi="Times New Roman" w:cs="Times New Roman"/>
          <w:sz w:val="20"/>
          <w:szCs w:val="20"/>
        </w:rPr>
        <w:t>.</w:t>
      </w:r>
    </w:p>
    <w:p w14:paraId="7620F3C3" w14:textId="77777777" w:rsidR="00835783" w:rsidRPr="007611A4" w:rsidRDefault="00835783" w:rsidP="00835783">
      <w:pPr>
        <w:pStyle w:val="s1"/>
        <w:shd w:val="clear" w:color="auto" w:fill="FFFFFF"/>
        <w:spacing w:before="0" w:beforeAutospacing="0" w:after="0" w:afterAutospacing="0"/>
        <w:ind w:firstLine="708"/>
        <w:jc w:val="both"/>
        <w:rPr>
          <w:sz w:val="20"/>
          <w:szCs w:val="20"/>
        </w:rPr>
      </w:pPr>
      <w:r w:rsidRPr="007611A4">
        <w:rPr>
          <w:sz w:val="20"/>
          <w:szCs w:val="20"/>
        </w:rPr>
        <w:t xml:space="preserve">Количество тепловой энергии, теплоносителя, расходуемых на горячее водоснабжение, при наличии отдельного учета и временной неисправности приборов (до 30 дней) рассчитывается по фактическому расходу, определенному по приборам учета за предыдущий период. </w:t>
      </w:r>
    </w:p>
    <w:p w14:paraId="69346B96" w14:textId="77777777" w:rsidR="00835783" w:rsidRPr="007611A4" w:rsidRDefault="00835783" w:rsidP="00835783">
      <w:pPr>
        <w:pStyle w:val="s1"/>
        <w:shd w:val="clear" w:color="auto" w:fill="FFFFFF"/>
        <w:spacing w:before="0" w:beforeAutospacing="0" w:after="0" w:afterAutospacing="0"/>
        <w:ind w:firstLine="708"/>
        <w:jc w:val="both"/>
        <w:rPr>
          <w:sz w:val="20"/>
          <w:szCs w:val="20"/>
        </w:rPr>
      </w:pPr>
      <w:r w:rsidRPr="007611A4">
        <w:rPr>
          <w:sz w:val="20"/>
          <w:szCs w:val="20"/>
        </w:rPr>
        <w:t>В случае отсутствия отдельного учета или нерабочего состояния приборов более 30 дней количество тепловой энергии, теплоносителя, расходуемых на горячее водоснабжение, принимается равным значениям, установленным в договоре теплоснабжения (величина тепловой нагрузки на горячее водоснабжение).</w:t>
      </w:r>
    </w:p>
    <w:p w14:paraId="280C78AD" w14:textId="091D167C" w:rsidR="007A3283" w:rsidRPr="007611A4" w:rsidRDefault="00877319"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5.9</w:t>
      </w:r>
      <w:r w:rsidR="007A3283" w:rsidRPr="007611A4">
        <w:rPr>
          <w:rFonts w:ascii="Times New Roman" w:eastAsia="Times New Roman" w:hAnsi="Times New Roman" w:cs="Times New Roman"/>
          <w:sz w:val="20"/>
          <w:szCs w:val="20"/>
          <w:lang w:eastAsia="ru-RU"/>
        </w:rPr>
        <w:t>. При несоблюдении сроков предоставления Потребителем отчета о потреблении</w:t>
      </w:r>
      <w:r w:rsidR="007B7BD6" w:rsidRPr="007611A4">
        <w:rPr>
          <w:rFonts w:ascii="Times New Roman" w:eastAsia="Times New Roman" w:hAnsi="Times New Roman" w:cs="Times New Roman"/>
          <w:sz w:val="20"/>
          <w:szCs w:val="20"/>
          <w:lang w:eastAsia="ru-RU"/>
        </w:rPr>
        <w:t xml:space="preserve"> </w:t>
      </w:r>
      <w:r w:rsidR="007A3283" w:rsidRPr="007611A4">
        <w:rPr>
          <w:rFonts w:ascii="Times New Roman" w:eastAsia="Times New Roman" w:hAnsi="Times New Roman" w:cs="Times New Roman"/>
          <w:sz w:val="20"/>
          <w:szCs w:val="20"/>
          <w:lang w:eastAsia="ru-RU"/>
        </w:rPr>
        <w:t>тепловой энергии за расчетный период в сроки, установленных п.</w:t>
      </w:r>
      <w:r w:rsidR="00835783" w:rsidRPr="007611A4">
        <w:rPr>
          <w:rFonts w:ascii="Times New Roman" w:eastAsia="Times New Roman" w:hAnsi="Times New Roman" w:cs="Times New Roman"/>
          <w:sz w:val="20"/>
          <w:szCs w:val="20"/>
          <w:lang w:eastAsia="ru-RU"/>
        </w:rPr>
        <w:t xml:space="preserve"> </w:t>
      </w:r>
      <w:r w:rsidR="007A3283" w:rsidRPr="007611A4">
        <w:rPr>
          <w:rFonts w:ascii="Times New Roman" w:eastAsia="Times New Roman" w:hAnsi="Times New Roman" w:cs="Times New Roman"/>
          <w:sz w:val="20"/>
          <w:szCs w:val="20"/>
          <w:lang w:eastAsia="ru-RU"/>
        </w:rPr>
        <w:t xml:space="preserve">3.1.11 настоящего Договора, в качестве среднесуточного значения принимается количество тепловой энергии, теплоносителя, определенное по приборам учета за предыдущий отчетный период, приведенное к расчетной температуре наружного воздуха. </w:t>
      </w:r>
    </w:p>
    <w:p w14:paraId="0CF8C630" w14:textId="77777777" w:rsidR="004E4746" w:rsidRPr="007611A4" w:rsidRDefault="004E4746"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В случае если предыдущий расчетный период приходится на другой отопительный период или данные за предыдущий период отсутствуют, производится пересчет количества тепловой энергии, теплоносителя в соответствии с пунктом 121 Правил № 1034.</w:t>
      </w:r>
    </w:p>
    <w:p w14:paraId="67BB7AD7" w14:textId="4FE7DC3C"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 последующем предоставлении показаний приборов учета за расчетный период после срока, установленного п.</w:t>
      </w:r>
      <w:r w:rsidR="00747D90"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3.1.11 настоящего Договора, ТСО вправе не выполнять перерасчет количества использованной тепловой энергии, теплоносителя</w:t>
      </w:r>
      <w:r w:rsidR="00877319"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w:t>
      </w:r>
    </w:p>
    <w:p w14:paraId="1E647DCC" w14:textId="6D26EFDE"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5.1</w:t>
      </w:r>
      <w:r w:rsidR="00141DDF" w:rsidRPr="007611A4">
        <w:rPr>
          <w:rFonts w:ascii="Times New Roman" w:eastAsia="Times New Roman" w:hAnsi="Times New Roman" w:cs="Times New Roman"/>
          <w:sz w:val="20"/>
          <w:szCs w:val="20"/>
          <w:lang w:eastAsia="ru-RU"/>
        </w:rPr>
        <w:t>0</w:t>
      </w:r>
      <w:r w:rsidRPr="007611A4">
        <w:rPr>
          <w:rFonts w:ascii="Times New Roman" w:eastAsia="Times New Roman" w:hAnsi="Times New Roman" w:cs="Times New Roman"/>
          <w:sz w:val="20"/>
          <w:szCs w:val="20"/>
          <w:lang w:eastAsia="ru-RU"/>
        </w:rPr>
        <w:t>.</w:t>
      </w:r>
      <w:r w:rsidR="00FA7FA5"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При невозможности измерения объема невозвращенного теплоносителя приборами учета Потребителя и ТСО масса теплоносителя (</w:t>
      </w:r>
      <w:proofErr w:type="spellStart"/>
      <w:r w:rsidRPr="007611A4">
        <w:rPr>
          <w:rFonts w:ascii="Times New Roman" w:eastAsia="Times New Roman" w:hAnsi="Times New Roman" w:cs="Times New Roman"/>
          <w:sz w:val="20"/>
          <w:szCs w:val="20"/>
          <w:lang w:eastAsia="ru-RU"/>
        </w:rPr>
        <w:t>тн</w:t>
      </w:r>
      <w:proofErr w:type="spellEnd"/>
      <w:r w:rsidRPr="007611A4">
        <w:rPr>
          <w:rFonts w:ascii="Times New Roman" w:eastAsia="Times New Roman" w:hAnsi="Times New Roman" w:cs="Times New Roman"/>
          <w:sz w:val="20"/>
          <w:szCs w:val="20"/>
          <w:lang w:eastAsia="ru-RU"/>
        </w:rPr>
        <w:t>) приводится к объемной величине (м</w:t>
      </w:r>
      <w:r w:rsidRPr="007611A4">
        <w:rPr>
          <w:rFonts w:ascii="Times New Roman" w:eastAsia="Times New Roman" w:hAnsi="Times New Roman" w:cs="Times New Roman"/>
          <w:sz w:val="20"/>
          <w:szCs w:val="20"/>
          <w:vertAlign w:val="superscript"/>
          <w:lang w:eastAsia="ru-RU"/>
        </w:rPr>
        <w:t>3</w:t>
      </w:r>
      <w:r w:rsidRPr="007611A4">
        <w:rPr>
          <w:rFonts w:ascii="Times New Roman" w:eastAsia="Times New Roman" w:hAnsi="Times New Roman" w:cs="Times New Roman"/>
          <w:sz w:val="20"/>
          <w:szCs w:val="20"/>
          <w:lang w:eastAsia="ru-RU"/>
        </w:rPr>
        <w:t>) через</w:t>
      </w:r>
      <w:r w:rsidR="00A53394"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значение плотности воды, при средней температуре в подающем и обратном трубопроводах за отчетный период, согласно</w:t>
      </w:r>
      <w:r w:rsidR="00A53394"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ГСССД</w:t>
      </w:r>
      <w:r w:rsidR="00A53394"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 xml:space="preserve">2-77 «Вода, плотность при атмосферном давлении и температурах от 0 до 100 </w:t>
      </w:r>
      <w:r w:rsidR="00D245F8"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С».</w:t>
      </w:r>
    </w:p>
    <w:p w14:paraId="103ACB70" w14:textId="18A37FC7"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5.1</w:t>
      </w:r>
      <w:r w:rsidR="00141DDF" w:rsidRPr="007611A4">
        <w:rPr>
          <w:rFonts w:ascii="Times New Roman" w:eastAsia="Times New Roman" w:hAnsi="Times New Roman" w:cs="Times New Roman"/>
          <w:sz w:val="20"/>
          <w:szCs w:val="20"/>
          <w:lang w:eastAsia="ru-RU"/>
        </w:rPr>
        <w:t>1</w:t>
      </w:r>
      <w:r w:rsidRPr="007611A4">
        <w:rPr>
          <w:rFonts w:ascii="Times New Roman" w:eastAsia="Times New Roman" w:hAnsi="Times New Roman" w:cs="Times New Roman"/>
          <w:sz w:val="20"/>
          <w:szCs w:val="20"/>
          <w:lang w:eastAsia="ru-RU"/>
        </w:rPr>
        <w:t>.В иных случаях Стороны при определении объема тепловой энергии, теплоносителя</w:t>
      </w:r>
      <w:r w:rsidR="00877319"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руководствуются действующими нормативно-правовыми актами РФ.</w:t>
      </w:r>
    </w:p>
    <w:p w14:paraId="4EB2C41C" w14:textId="5C70E4C1" w:rsidR="00FC1C80" w:rsidRPr="007611A4" w:rsidRDefault="00FC1C80" w:rsidP="00034D55">
      <w:pPr>
        <w:ind w:right="0" w:firstLine="709"/>
        <w:rPr>
          <w:rFonts w:ascii="Times New Roman" w:eastAsia="Times New Roman" w:hAnsi="Times New Roman" w:cs="Times New Roman"/>
          <w:sz w:val="20"/>
          <w:szCs w:val="20"/>
          <w:lang w:eastAsia="ru-RU"/>
        </w:rPr>
      </w:pPr>
    </w:p>
    <w:p w14:paraId="6E9B9E8D" w14:textId="77777777" w:rsidR="007A3283" w:rsidRPr="007611A4" w:rsidRDefault="007A3283" w:rsidP="00034D55">
      <w:pPr>
        <w:shd w:val="clear" w:color="auto" w:fill="FFFFFF"/>
        <w:autoSpaceDE w:val="0"/>
        <w:autoSpaceDN w:val="0"/>
        <w:adjustRightInd w:val="0"/>
        <w:ind w:right="0" w:firstLine="709"/>
        <w:jc w:val="center"/>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6. Тарифы</w:t>
      </w:r>
    </w:p>
    <w:p w14:paraId="631E7298" w14:textId="77777777"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b/>
          <w:sz w:val="20"/>
          <w:szCs w:val="20"/>
          <w:lang w:eastAsia="ru-RU"/>
        </w:rPr>
      </w:pPr>
    </w:p>
    <w:p w14:paraId="221F164D" w14:textId="24F4C532"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6.1. Расчет за поставленные Потребителю тепловую энергию</w:t>
      </w:r>
      <w:r w:rsidR="00877319"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теплоноситель</w:t>
      </w:r>
      <w:r w:rsidR="00C15E21" w:rsidRPr="007611A4">
        <w:rPr>
          <w:rFonts w:ascii="Times New Roman" w:eastAsia="Times New Roman" w:hAnsi="Times New Roman" w:cs="Times New Roman"/>
          <w:sz w:val="20"/>
          <w:szCs w:val="20"/>
          <w:lang w:eastAsia="ru-RU"/>
        </w:rPr>
        <w:t xml:space="preserve"> и горячее водоснабжение (вода в </w:t>
      </w:r>
      <w:r w:rsidR="00FD3939" w:rsidRPr="007611A4">
        <w:rPr>
          <w:rFonts w:ascii="Times New Roman" w:eastAsia="Times New Roman" w:hAnsi="Times New Roman" w:cs="Times New Roman"/>
          <w:sz w:val="20"/>
          <w:szCs w:val="20"/>
          <w:lang w:eastAsia="ru-RU"/>
        </w:rPr>
        <w:t>ГВС) производится</w:t>
      </w:r>
      <w:r w:rsidRPr="007611A4">
        <w:rPr>
          <w:rFonts w:ascii="Times New Roman" w:eastAsia="Times New Roman" w:hAnsi="Times New Roman" w:cs="Times New Roman"/>
          <w:sz w:val="20"/>
          <w:szCs w:val="20"/>
          <w:lang w:eastAsia="ru-RU"/>
        </w:rPr>
        <w:t xml:space="preserve"> по тарифам соответствующих групп потребителей, увеличенным на сумму налога на добавленную стоимость.</w:t>
      </w:r>
    </w:p>
    <w:p w14:paraId="1DA73CB9" w14:textId="77777777"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Тарифы утверждаются органом исполнительной власти субъекта Российской Федерации в области государственного регулирования цен (тарифов).</w:t>
      </w:r>
    </w:p>
    <w:p w14:paraId="33D15A40" w14:textId="362DB150"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6.2. Изменение тарифов допускается в случаях и в порядке, предусмотренном законодательством, и не является основанием для изменения Договора.</w:t>
      </w:r>
    </w:p>
    <w:p w14:paraId="01802950" w14:textId="6DB4A5C3"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6.3. Потребитель считается поставленным в известность об изменении тарифов на тепловую энергию</w:t>
      </w:r>
      <w:r w:rsidR="00C15E2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C15E21" w:rsidRPr="007611A4">
        <w:rPr>
          <w:rFonts w:ascii="Times New Roman" w:eastAsia="Times New Roman" w:hAnsi="Times New Roman" w:cs="Times New Roman"/>
          <w:sz w:val="20"/>
          <w:szCs w:val="20"/>
          <w:lang w:eastAsia="ru-RU"/>
        </w:rPr>
        <w:t>, горячее водоснабжение (вода в ГВС)</w:t>
      </w:r>
      <w:r w:rsidRPr="007611A4">
        <w:rPr>
          <w:rFonts w:ascii="Times New Roman" w:eastAsia="Times New Roman" w:hAnsi="Times New Roman" w:cs="Times New Roman"/>
          <w:sz w:val="20"/>
          <w:szCs w:val="20"/>
          <w:lang w:eastAsia="ru-RU"/>
        </w:rPr>
        <w:t xml:space="preserve"> с момента их опубликования на официальном сайте в информационно-телекоммуникационной сети "Интернет" органа исполнительной власти субъекта Российской Федерации в области государственного регулирования цен (тарифов) или в официальных печатных изданиях.</w:t>
      </w:r>
    </w:p>
    <w:p w14:paraId="2CBD904B" w14:textId="77777777" w:rsidR="007A3283" w:rsidRPr="007611A4" w:rsidRDefault="007A3283" w:rsidP="00034D55">
      <w:pPr>
        <w:shd w:val="clear" w:color="auto" w:fill="FFFFFF"/>
        <w:autoSpaceDE w:val="0"/>
        <w:autoSpaceDN w:val="0"/>
        <w:adjustRightInd w:val="0"/>
        <w:ind w:right="0" w:firstLine="709"/>
        <w:rPr>
          <w:rFonts w:ascii="Times New Roman" w:eastAsia="Times New Roman" w:hAnsi="Times New Roman" w:cs="Times New Roman"/>
          <w:sz w:val="20"/>
          <w:szCs w:val="20"/>
          <w:lang w:eastAsia="ru-RU"/>
        </w:rPr>
      </w:pPr>
    </w:p>
    <w:p w14:paraId="7F5569DB" w14:textId="553D6AE3"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7.</w:t>
      </w:r>
      <w:r w:rsidR="005C17BF" w:rsidRPr="007611A4">
        <w:rPr>
          <w:rFonts w:ascii="Times New Roman" w:eastAsia="Times New Roman" w:hAnsi="Times New Roman" w:cs="Times New Roman"/>
          <w:b/>
          <w:sz w:val="20"/>
          <w:szCs w:val="20"/>
          <w:lang w:eastAsia="ru-RU"/>
        </w:rPr>
        <w:t xml:space="preserve"> </w:t>
      </w:r>
      <w:r w:rsidRPr="007611A4">
        <w:rPr>
          <w:rFonts w:ascii="Times New Roman" w:eastAsia="Times New Roman" w:hAnsi="Times New Roman" w:cs="Times New Roman"/>
          <w:b/>
          <w:sz w:val="20"/>
          <w:szCs w:val="20"/>
          <w:lang w:eastAsia="ru-RU"/>
        </w:rPr>
        <w:t>Расчеты за пользование тепловой энергией</w:t>
      </w:r>
      <w:r w:rsidR="00C15E21" w:rsidRPr="007611A4">
        <w:rPr>
          <w:rFonts w:ascii="Times New Roman" w:eastAsia="Times New Roman" w:hAnsi="Times New Roman" w:cs="Times New Roman"/>
          <w:b/>
          <w:sz w:val="20"/>
          <w:szCs w:val="20"/>
          <w:lang w:eastAsia="ru-RU"/>
        </w:rPr>
        <w:t>,</w:t>
      </w:r>
      <w:r w:rsidRPr="007611A4">
        <w:rPr>
          <w:rFonts w:ascii="Times New Roman" w:eastAsia="Times New Roman" w:hAnsi="Times New Roman" w:cs="Times New Roman"/>
          <w:b/>
          <w:sz w:val="20"/>
          <w:szCs w:val="20"/>
          <w:lang w:eastAsia="ru-RU"/>
        </w:rPr>
        <w:t xml:space="preserve"> теплоносителем</w:t>
      </w:r>
      <w:r w:rsidR="00C15E21" w:rsidRPr="007611A4">
        <w:rPr>
          <w:rFonts w:ascii="Times New Roman" w:eastAsia="Times New Roman" w:hAnsi="Times New Roman" w:cs="Times New Roman"/>
          <w:b/>
          <w:sz w:val="20"/>
          <w:szCs w:val="20"/>
          <w:lang w:eastAsia="ru-RU"/>
        </w:rPr>
        <w:t xml:space="preserve"> и горячего водоснабжения (вода в ГВС).</w:t>
      </w:r>
      <w:r w:rsidRPr="007611A4">
        <w:rPr>
          <w:rFonts w:ascii="Times New Roman" w:eastAsia="Times New Roman" w:hAnsi="Times New Roman" w:cs="Times New Roman"/>
          <w:b/>
          <w:sz w:val="20"/>
          <w:szCs w:val="20"/>
          <w:lang w:eastAsia="ru-RU"/>
        </w:rPr>
        <w:t xml:space="preserve"> Документооборот.</w:t>
      </w:r>
    </w:p>
    <w:p w14:paraId="0ACAEF62" w14:textId="77777777" w:rsidR="007A3283" w:rsidRPr="007611A4" w:rsidRDefault="007A3283" w:rsidP="00034D55">
      <w:pPr>
        <w:ind w:right="0"/>
        <w:outlineLvl w:val="0"/>
        <w:rPr>
          <w:rFonts w:ascii="Times New Roman" w:eastAsia="Times New Roman" w:hAnsi="Times New Roman" w:cs="Times New Roman"/>
          <w:sz w:val="20"/>
          <w:szCs w:val="20"/>
          <w:lang w:eastAsia="ru-RU"/>
        </w:rPr>
      </w:pPr>
    </w:p>
    <w:p w14:paraId="264E455D" w14:textId="303A5FEE"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7.1. Расчетный период для расчета за тепловую энергию</w:t>
      </w:r>
      <w:r w:rsidR="00C15E21"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теплоноситель</w:t>
      </w:r>
      <w:r w:rsidR="00C15E21"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xml:space="preserve"> устанавливается равным календарному месяцу.</w:t>
      </w:r>
    </w:p>
    <w:p w14:paraId="5007A0E8" w14:textId="77777777" w:rsidR="002C1376" w:rsidRPr="007611A4" w:rsidRDefault="007A3283" w:rsidP="002C1376">
      <w:pPr>
        <w:tabs>
          <w:tab w:val="num" w:pos="142"/>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7.2. </w:t>
      </w:r>
      <w:r w:rsidR="002C1376" w:rsidRPr="007611A4">
        <w:rPr>
          <w:rFonts w:ascii="Times New Roman" w:eastAsia="Times New Roman" w:hAnsi="Times New Roman" w:cs="Times New Roman"/>
          <w:sz w:val="20"/>
          <w:szCs w:val="20"/>
          <w:lang w:eastAsia="ru-RU"/>
        </w:rPr>
        <w:t>Потребитель оплачивает тепловую энергию и горячее водоснабжение (вода в ГВС) по тарифу, установленному органом исполнительной власти субъекта Российской Федерации в области государственного регулирования тарифов для данной категории потребителей за потребленный объем тепловой энергии в следующем порядке:</w:t>
      </w:r>
    </w:p>
    <w:p w14:paraId="4FB4CB75" w14:textId="77777777" w:rsidR="002C1376" w:rsidRPr="007611A4" w:rsidRDefault="002C1376" w:rsidP="002C1376">
      <w:pPr>
        <w:tabs>
          <w:tab w:val="num" w:pos="142"/>
          <w:tab w:val="left" w:pos="851"/>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ab/>
        <w:t>35% стоимости договорного объема тепловой энергии, потребляемого в месяце, за который осуществляется оплата, вносится в срок до 18-го числа текущего месяца;</w:t>
      </w:r>
    </w:p>
    <w:p w14:paraId="65EE25E9" w14:textId="77777777" w:rsidR="002C1376" w:rsidRPr="007611A4" w:rsidRDefault="002C1376" w:rsidP="002C1376">
      <w:pPr>
        <w:tabs>
          <w:tab w:val="num" w:pos="142"/>
          <w:tab w:val="left" w:pos="851"/>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ab/>
        <w:t>50% стоимости договорного объема тепловой энергии, потребляемого в месяце, за который осуществляется оплата, вносится в срок до последнего числа текущего месяца;</w:t>
      </w:r>
    </w:p>
    <w:p w14:paraId="23C7D48F" w14:textId="7C3156C0" w:rsidR="00F468BC" w:rsidRPr="007611A4" w:rsidRDefault="002C1376" w:rsidP="002C1376">
      <w:pPr>
        <w:tabs>
          <w:tab w:val="num" w:pos="142"/>
          <w:tab w:val="left" w:pos="851"/>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lastRenderedPageBreak/>
        <w:t>-</w:t>
      </w:r>
      <w:r w:rsidRPr="007611A4">
        <w:rPr>
          <w:rFonts w:ascii="Times New Roman" w:eastAsia="Times New Roman" w:hAnsi="Times New Roman" w:cs="Times New Roman"/>
          <w:sz w:val="20"/>
          <w:szCs w:val="20"/>
          <w:lang w:eastAsia="ru-RU"/>
        </w:rPr>
        <w:tab/>
        <w:t>оплата за фактически потребленную в истекшем месяце тепловую энергию с учетом средств, ранее внесенных    Потребителем в качестве оплаты за тепловую энергию в расчетном периоде, осуществляется денежными средствами, в срок до 10-го числа месяца, следующего за месяцем, за который осуществляется оплата. В случае если объем фактического потребления тепловой энергии и (или) теплоносителя за истекший месяц меньше договорного объема, определенного Договором теплоснабжения, а в ценовых зонах теплоснабжения объема, определенного в соответствии с порядком, предусмотренным Договором теплоснабжения, излишне уплаченная сумма засчитывается в счет предстоящего платежа за следующий месяц.</w:t>
      </w:r>
    </w:p>
    <w:p w14:paraId="572EFA55" w14:textId="1381F182" w:rsidR="004966D5" w:rsidRPr="007611A4" w:rsidRDefault="007A3283" w:rsidP="004966D5">
      <w:pPr>
        <w:tabs>
          <w:tab w:val="num" w:pos="142"/>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7.3. </w:t>
      </w:r>
      <w:r w:rsidR="004966D5" w:rsidRPr="007611A4">
        <w:rPr>
          <w:rFonts w:ascii="Times New Roman" w:eastAsia="Times New Roman" w:hAnsi="Times New Roman" w:cs="Times New Roman"/>
          <w:sz w:val="20"/>
          <w:szCs w:val="20"/>
          <w:lang w:eastAsia="ru-RU"/>
        </w:rPr>
        <w:t>Теплоснабжающая организация до 5-го числа месяца, следующего за расчетным, выставляет Потребителю следующие документы:</w:t>
      </w:r>
    </w:p>
    <w:p w14:paraId="40468617" w14:textId="77777777" w:rsidR="004966D5" w:rsidRPr="007611A4" w:rsidRDefault="004966D5" w:rsidP="004966D5">
      <w:pPr>
        <w:tabs>
          <w:tab w:val="num" w:pos="142"/>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счет на оплату потребленной в расчетном месяце тепловой энергии, теплоносителя и горячего водоснабжения (вода в ГВС);</w:t>
      </w:r>
    </w:p>
    <w:p w14:paraId="6C92F9D1" w14:textId="77777777" w:rsidR="004966D5" w:rsidRPr="007611A4" w:rsidRDefault="004966D5" w:rsidP="004966D5">
      <w:pPr>
        <w:tabs>
          <w:tab w:val="num" w:pos="142"/>
        </w:tabs>
        <w:ind w:right="-1"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 счет на предварительную оплату в соответствии с пунктом 7.2. настоящего Контракта части плановой общей стоимости тепловой энергии, </w:t>
      </w:r>
      <w:r w:rsidRPr="007611A4">
        <w:rPr>
          <w:rFonts w:ascii="Times New Roman" w:hAnsi="Times New Roman" w:cs="Times New Roman"/>
          <w:sz w:val="20"/>
          <w:szCs w:val="20"/>
        </w:rPr>
        <w:t>теплоносителя и горячего водоснабжения (вода в ГВС)</w:t>
      </w:r>
      <w:r w:rsidRPr="007611A4">
        <w:rPr>
          <w:rFonts w:ascii="Times New Roman" w:eastAsia="Times New Roman" w:hAnsi="Times New Roman" w:cs="Times New Roman"/>
          <w:sz w:val="20"/>
          <w:szCs w:val="20"/>
          <w:lang w:eastAsia="ru-RU"/>
        </w:rPr>
        <w:t>) за следующий за расчетным месяц;</w:t>
      </w:r>
    </w:p>
    <w:p w14:paraId="5D86C27B" w14:textId="77777777" w:rsidR="004966D5" w:rsidRPr="007611A4" w:rsidRDefault="004966D5" w:rsidP="004966D5">
      <w:pPr>
        <w:tabs>
          <w:tab w:val="num" w:pos="142"/>
        </w:tabs>
        <w:ind w:right="-1" w:firstLine="709"/>
        <w:rPr>
          <w:rFonts w:ascii="Times New Roman" w:eastAsia="Times New Roman" w:hAnsi="Times New Roman" w:cs="Times New Roman"/>
          <w:sz w:val="20"/>
          <w:szCs w:val="20"/>
          <w:lang w:eastAsia="ru-RU"/>
        </w:rPr>
      </w:pPr>
      <w:r w:rsidRPr="007611A4">
        <w:rPr>
          <w:rFonts w:ascii="Times New Roman" w:hAnsi="Times New Roman" w:cs="Times New Roman"/>
          <w:sz w:val="20"/>
          <w:szCs w:val="20"/>
        </w:rPr>
        <w:t xml:space="preserve">- </w:t>
      </w:r>
      <w:r w:rsidRPr="007611A4">
        <w:rPr>
          <w:rFonts w:ascii="Times New Roman" w:eastAsia="Times New Roman" w:hAnsi="Times New Roman" w:cs="Times New Roman"/>
          <w:sz w:val="20"/>
          <w:szCs w:val="20"/>
          <w:lang w:eastAsia="ru-RU"/>
        </w:rPr>
        <w:t>универсальный</w:t>
      </w:r>
      <w:r w:rsidRPr="007611A4">
        <w:rPr>
          <w:rFonts w:ascii="Times New Roman" w:hAnsi="Times New Roman" w:cs="Times New Roman"/>
          <w:sz w:val="20"/>
          <w:szCs w:val="20"/>
        </w:rPr>
        <w:t xml:space="preserve"> передаточный документ со статусом 1 (далее – УПД) о количестве потребленной в расчётном месяце тепловой энергии, теплоносителе и горячего водоснабжения (вода в ГВС) </w:t>
      </w:r>
      <w:r w:rsidRPr="007611A4">
        <w:rPr>
          <w:rFonts w:ascii="Times New Roman" w:eastAsia="Times New Roman" w:hAnsi="Times New Roman" w:cs="Times New Roman"/>
          <w:sz w:val="20"/>
          <w:szCs w:val="20"/>
          <w:lang w:eastAsia="ru-RU"/>
        </w:rPr>
        <w:t>в 2 экземплярах.</w:t>
      </w:r>
    </w:p>
    <w:p w14:paraId="44322846" w14:textId="39E6D06A" w:rsidR="003D227B" w:rsidRPr="007611A4" w:rsidRDefault="007A3283" w:rsidP="00F468BC">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Для своевременного произведения расчетов за потребленную тепловую энергию</w:t>
      </w:r>
      <w:r w:rsidR="00C15E2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C15E21"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xml:space="preserve"> Потребитель обязан ежемесячно получить </w:t>
      </w:r>
      <w:r w:rsidR="003D227B" w:rsidRPr="007611A4">
        <w:rPr>
          <w:rFonts w:ascii="Times New Roman" w:eastAsia="Times New Roman" w:hAnsi="Times New Roman" w:cs="Times New Roman"/>
          <w:sz w:val="20"/>
          <w:szCs w:val="20"/>
          <w:lang w:eastAsia="ru-RU"/>
        </w:rPr>
        <w:t>от</w:t>
      </w:r>
      <w:r w:rsidRPr="007611A4">
        <w:rPr>
          <w:rFonts w:ascii="Times New Roman" w:eastAsia="Times New Roman" w:hAnsi="Times New Roman" w:cs="Times New Roman"/>
          <w:sz w:val="20"/>
          <w:szCs w:val="20"/>
          <w:lang w:eastAsia="ru-RU"/>
        </w:rPr>
        <w:t xml:space="preserve"> ТСО </w:t>
      </w:r>
      <w:r w:rsidR="004F59A1" w:rsidRPr="007611A4">
        <w:rPr>
          <w:rFonts w:ascii="Times New Roman" w:eastAsia="Times New Roman" w:hAnsi="Times New Roman" w:cs="Times New Roman"/>
          <w:sz w:val="20"/>
          <w:szCs w:val="20"/>
          <w:lang w:eastAsia="ru-RU"/>
        </w:rPr>
        <w:t>УПД (</w:t>
      </w:r>
      <w:r w:rsidRPr="007611A4">
        <w:rPr>
          <w:rFonts w:ascii="Times New Roman" w:eastAsia="Times New Roman" w:hAnsi="Times New Roman" w:cs="Times New Roman"/>
          <w:sz w:val="20"/>
          <w:szCs w:val="20"/>
          <w:lang w:eastAsia="ru-RU"/>
        </w:rPr>
        <w:t xml:space="preserve">счет-фактуру и акт </w:t>
      </w:r>
      <w:r w:rsidR="0058473C" w:rsidRPr="007611A4">
        <w:rPr>
          <w:rFonts w:ascii="Times New Roman" w:eastAsia="Times New Roman" w:hAnsi="Times New Roman" w:cs="Times New Roman"/>
          <w:sz w:val="20"/>
          <w:szCs w:val="20"/>
          <w:lang w:eastAsia="ru-RU"/>
        </w:rPr>
        <w:t>выполненных работ</w:t>
      </w:r>
      <w:r w:rsidR="004F59A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за поставленную тепловую энергию</w:t>
      </w:r>
      <w:r w:rsidR="00952334"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952334" w:rsidRPr="007611A4">
        <w:rPr>
          <w:rFonts w:ascii="Times New Roman" w:eastAsia="Times New Roman" w:hAnsi="Times New Roman" w:cs="Times New Roman"/>
          <w:sz w:val="20"/>
          <w:szCs w:val="20"/>
          <w:lang w:eastAsia="ru-RU"/>
        </w:rPr>
        <w:t xml:space="preserve"> и горячее водоснабжение (вода в ГВС)</w:t>
      </w:r>
      <w:r w:rsidRPr="007611A4">
        <w:rPr>
          <w:rFonts w:ascii="Times New Roman" w:eastAsia="Times New Roman" w:hAnsi="Times New Roman" w:cs="Times New Roman"/>
          <w:sz w:val="20"/>
          <w:szCs w:val="20"/>
          <w:lang w:eastAsia="ru-RU"/>
        </w:rPr>
        <w:t xml:space="preserve"> в расчетном периоде</w:t>
      </w:r>
      <w:r w:rsidR="006D370A" w:rsidRPr="007611A4">
        <w:rPr>
          <w:rFonts w:ascii="Times New Roman" w:eastAsia="Times New Roman" w:hAnsi="Times New Roman" w:cs="Times New Roman"/>
          <w:sz w:val="20"/>
          <w:szCs w:val="20"/>
          <w:lang w:eastAsia="ru-RU"/>
        </w:rPr>
        <w:t>, по адресу: Санкт-Петербург, г. Пушкин, пер. Гусарский, д.</w:t>
      </w:r>
      <w:r w:rsidR="004F0D14" w:rsidRPr="007611A4">
        <w:rPr>
          <w:rFonts w:ascii="Times New Roman" w:eastAsia="Times New Roman" w:hAnsi="Times New Roman" w:cs="Times New Roman"/>
          <w:sz w:val="20"/>
          <w:szCs w:val="20"/>
          <w:lang w:eastAsia="ru-RU"/>
        </w:rPr>
        <w:t xml:space="preserve"> </w:t>
      </w:r>
      <w:r w:rsidR="006D370A" w:rsidRPr="007611A4">
        <w:rPr>
          <w:rFonts w:ascii="Times New Roman" w:eastAsia="Times New Roman" w:hAnsi="Times New Roman" w:cs="Times New Roman"/>
          <w:sz w:val="20"/>
          <w:szCs w:val="20"/>
          <w:lang w:eastAsia="ru-RU"/>
        </w:rPr>
        <w:t>4, оф.</w:t>
      </w:r>
      <w:r w:rsidR="004F0D14" w:rsidRPr="007611A4">
        <w:rPr>
          <w:rFonts w:ascii="Times New Roman" w:eastAsia="Times New Roman" w:hAnsi="Times New Roman" w:cs="Times New Roman"/>
          <w:sz w:val="20"/>
          <w:szCs w:val="20"/>
          <w:lang w:eastAsia="ru-RU"/>
        </w:rPr>
        <w:t xml:space="preserve"> </w:t>
      </w:r>
      <w:r w:rsidR="006D370A" w:rsidRPr="007611A4">
        <w:rPr>
          <w:rFonts w:ascii="Times New Roman" w:eastAsia="Times New Roman" w:hAnsi="Times New Roman" w:cs="Times New Roman"/>
          <w:sz w:val="20"/>
          <w:szCs w:val="20"/>
          <w:lang w:eastAsia="ru-RU"/>
        </w:rPr>
        <w:t>312</w:t>
      </w:r>
      <w:r w:rsidR="003D227B" w:rsidRPr="007611A4">
        <w:rPr>
          <w:rFonts w:ascii="Times New Roman" w:eastAsia="Times New Roman" w:hAnsi="Times New Roman" w:cs="Times New Roman"/>
          <w:sz w:val="20"/>
          <w:szCs w:val="20"/>
          <w:lang w:eastAsia="ru-RU"/>
        </w:rPr>
        <w:t xml:space="preserve"> </w:t>
      </w:r>
    </w:p>
    <w:p w14:paraId="7DC802BF" w14:textId="705A7A12" w:rsidR="00062CC9" w:rsidRPr="007611A4" w:rsidRDefault="00062CC9" w:rsidP="000C479D">
      <w:pPr>
        <w:tabs>
          <w:tab w:val="num" w:pos="142"/>
        </w:tabs>
        <w:ind w:right="-1" w:firstLine="709"/>
        <w:rPr>
          <w:rFonts w:ascii="Times New Roman" w:hAnsi="Times New Roman"/>
          <w:sz w:val="20"/>
          <w:szCs w:val="20"/>
        </w:rPr>
      </w:pPr>
      <w:r w:rsidRPr="007611A4">
        <w:rPr>
          <w:rFonts w:ascii="Times New Roman" w:eastAsia="Times New Roman" w:hAnsi="Times New Roman" w:cs="Times New Roman"/>
          <w:sz w:val="20"/>
          <w:szCs w:val="20"/>
          <w:lang w:eastAsia="ru-RU"/>
        </w:rPr>
        <w:t xml:space="preserve">Неполучение </w:t>
      </w:r>
      <w:r w:rsidR="000C479D" w:rsidRPr="007611A4">
        <w:rPr>
          <w:rFonts w:ascii="Times New Roman" w:eastAsia="Times New Roman" w:hAnsi="Times New Roman" w:cs="Times New Roman"/>
          <w:sz w:val="20"/>
          <w:szCs w:val="20"/>
          <w:lang w:eastAsia="ru-RU"/>
        </w:rPr>
        <w:t>Потребителем</w:t>
      </w:r>
      <w:r w:rsidRPr="007611A4">
        <w:rPr>
          <w:rFonts w:ascii="Times New Roman" w:eastAsia="Times New Roman" w:hAnsi="Times New Roman" w:cs="Times New Roman"/>
          <w:sz w:val="20"/>
          <w:szCs w:val="20"/>
          <w:lang w:eastAsia="ru-RU"/>
        </w:rPr>
        <w:t xml:space="preserve"> платежных документов,</w:t>
      </w:r>
      <w:r w:rsidR="000C479D" w:rsidRPr="007611A4">
        <w:rPr>
          <w:rFonts w:ascii="Times New Roman" w:eastAsia="Times New Roman" w:hAnsi="Times New Roman" w:cs="Times New Roman"/>
          <w:sz w:val="20"/>
          <w:szCs w:val="20"/>
          <w:lang w:eastAsia="ru-RU"/>
        </w:rPr>
        <w:t xml:space="preserve"> а также отказ </w:t>
      </w:r>
      <w:r w:rsidR="000C479D" w:rsidRPr="007611A4">
        <w:rPr>
          <w:rFonts w:ascii="Times New Roman" w:eastAsia="Times New Roman" w:hAnsi="Times New Roman" w:cs="Times New Roman"/>
          <w:sz w:val="20"/>
          <w:szCs w:val="20"/>
        </w:rPr>
        <w:t xml:space="preserve">от подписания </w:t>
      </w:r>
      <w:r w:rsidR="00060851" w:rsidRPr="007611A4">
        <w:rPr>
          <w:rFonts w:ascii="Times New Roman" w:eastAsia="Times New Roman" w:hAnsi="Times New Roman" w:cs="Times New Roman"/>
          <w:sz w:val="20"/>
          <w:szCs w:val="20"/>
        </w:rPr>
        <w:t>УПД</w:t>
      </w:r>
      <w:r w:rsidR="000C479D" w:rsidRPr="007611A4">
        <w:rPr>
          <w:rFonts w:ascii="Times New Roman" w:eastAsia="Times New Roman" w:hAnsi="Times New Roman" w:cs="Times New Roman"/>
          <w:sz w:val="20"/>
          <w:szCs w:val="20"/>
        </w:rPr>
        <w:t>, оформленных при исполнении настоящего договора,</w:t>
      </w:r>
      <w:r w:rsidR="000C479D" w:rsidRPr="007611A4">
        <w:rPr>
          <w:rFonts w:ascii="Times New Roman" w:eastAsia="Times New Roman" w:hAnsi="Times New Roman" w:cs="Times New Roman"/>
          <w:sz w:val="20"/>
          <w:szCs w:val="20"/>
          <w:lang w:eastAsia="ru-RU"/>
        </w:rPr>
        <w:t xml:space="preserve"> не</w:t>
      </w:r>
      <w:r w:rsidRPr="007611A4">
        <w:rPr>
          <w:rFonts w:ascii="Times New Roman" w:eastAsia="Times New Roman" w:hAnsi="Times New Roman" w:cs="Times New Roman"/>
          <w:sz w:val="20"/>
          <w:szCs w:val="20"/>
          <w:lang w:eastAsia="ru-RU"/>
        </w:rPr>
        <w:t xml:space="preserve"> освобождает от обязанности оплаты за потребленные услуги.</w:t>
      </w:r>
    </w:p>
    <w:p w14:paraId="533FD35B" w14:textId="3A08462A"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7.4.</w:t>
      </w:r>
      <w:r w:rsidR="00F468B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Счета</w:t>
      </w:r>
      <w:r w:rsidR="004F59A1" w:rsidRPr="007611A4">
        <w:rPr>
          <w:rFonts w:ascii="Times New Roman" w:eastAsia="Times New Roman" w:hAnsi="Times New Roman" w:cs="Times New Roman"/>
          <w:sz w:val="20"/>
          <w:szCs w:val="20"/>
          <w:lang w:eastAsia="ru-RU"/>
        </w:rPr>
        <w:t xml:space="preserve"> на оплату</w:t>
      </w:r>
      <w:r w:rsidRPr="007611A4">
        <w:rPr>
          <w:rFonts w:ascii="Times New Roman" w:eastAsia="Times New Roman" w:hAnsi="Times New Roman" w:cs="Times New Roman"/>
          <w:sz w:val="20"/>
          <w:szCs w:val="20"/>
          <w:lang w:eastAsia="ru-RU"/>
        </w:rPr>
        <w:t>,</w:t>
      </w:r>
      <w:r w:rsidR="004F59A1" w:rsidRPr="007611A4">
        <w:rPr>
          <w:rFonts w:ascii="Times New Roman" w:eastAsia="Times New Roman" w:hAnsi="Times New Roman" w:cs="Times New Roman"/>
          <w:sz w:val="20"/>
          <w:szCs w:val="20"/>
          <w:lang w:eastAsia="ru-RU"/>
        </w:rPr>
        <w:t xml:space="preserve"> УПД, акты сверок взаиморасчетов</w:t>
      </w:r>
      <w:r w:rsidR="0058473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ТСО может выставить Потребителю в электронном виде (далее – электронные документы) посредством электронного документооборота с использованием электронной цифровой подписи (далее – Э</w:t>
      </w:r>
      <w:r w:rsidR="00912CD3" w:rsidRPr="007611A4">
        <w:rPr>
          <w:rFonts w:ascii="Times New Roman" w:eastAsia="Times New Roman" w:hAnsi="Times New Roman" w:cs="Times New Roman"/>
          <w:sz w:val="20"/>
          <w:szCs w:val="20"/>
          <w:lang w:eastAsia="ru-RU"/>
        </w:rPr>
        <w:t>ЦП</w:t>
      </w:r>
      <w:r w:rsidRPr="007611A4">
        <w:rPr>
          <w:rFonts w:ascii="Times New Roman" w:eastAsia="Times New Roman" w:hAnsi="Times New Roman" w:cs="Times New Roman"/>
          <w:sz w:val="20"/>
          <w:szCs w:val="20"/>
          <w:lang w:eastAsia="ru-RU"/>
        </w:rPr>
        <w:t xml:space="preserve">) через согласованного Оператора электронного документооборота (далее – Оператор ЭДО). </w:t>
      </w:r>
    </w:p>
    <w:p w14:paraId="529C204D" w14:textId="77777777"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 выставлении и получении электронных документов Стороны руководствуются Федеральными законами №63-ФЗ от 06.04.2011 «Об электронной подписи» и №402-ФЗ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25.04.2011 № 50н.</w:t>
      </w:r>
    </w:p>
    <w:p w14:paraId="4A90066F" w14:textId="77777777"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7.5. Датой выставления Потребителю электронных документов по телекоммуникационным каналам связи считается дата поступления файла с документами Оператору ЭДО от ТСО, указанная в подтверждении этого Оператора ЭДО.</w:t>
      </w:r>
    </w:p>
    <w:p w14:paraId="1253AFB6" w14:textId="77777777"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7.6. Стороны признают, что используемые Сторонами электронные документы, подписанные квалифицированным сертификатом ЭЦП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14:paraId="2F88955C" w14:textId="705EB83A" w:rsidR="007A3283" w:rsidRPr="007611A4" w:rsidRDefault="00FD3939"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Сведения,</w:t>
      </w:r>
      <w:r w:rsidR="007A3283" w:rsidRPr="007611A4">
        <w:rPr>
          <w:rFonts w:ascii="Times New Roman" w:eastAsia="Times New Roman" w:hAnsi="Times New Roman" w:cs="Times New Roman"/>
          <w:sz w:val="20"/>
          <w:szCs w:val="20"/>
          <w:lang w:eastAsia="ru-RU"/>
        </w:rPr>
        <w:t xml:space="preserve"> содержащиеся в документах, признаются Сторонами конфиденциальными. Стороны обязуются обеспечить недоступность указанных сведений для третьих лиц.</w:t>
      </w:r>
    </w:p>
    <w:p w14:paraId="4EA98F48" w14:textId="3306058A" w:rsidR="004255BB" w:rsidRPr="007611A4" w:rsidRDefault="007A3283" w:rsidP="004255BB">
      <w:pPr>
        <w:tabs>
          <w:tab w:val="num" w:pos="142"/>
        </w:tabs>
        <w:ind w:right="-1" w:firstLine="709"/>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lang w:eastAsia="ru-RU"/>
        </w:rPr>
        <w:t xml:space="preserve">7.7. </w:t>
      </w:r>
      <w:r w:rsidR="004255BB" w:rsidRPr="007611A4">
        <w:rPr>
          <w:rFonts w:ascii="Times New Roman" w:eastAsia="Times New Roman" w:hAnsi="Times New Roman" w:cs="Times New Roman"/>
          <w:sz w:val="20"/>
          <w:szCs w:val="20"/>
        </w:rPr>
        <w:t xml:space="preserve">В срок до 25 (двадцать пятого) числа месяца, следующего за расчетным, Потребитель обязан подписать и возвратить один экземпляр </w:t>
      </w:r>
      <w:r w:rsidR="004255BB" w:rsidRPr="007611A4">
        <w:rPr>
          <w:rFonts w:ascii="Times New Roman" w:hAnsi="Times New Roman" w:cs="Times New Roman"/>
          <w:sz w:val="20"/>
          <w:szCs w:val="20"/>
        </w:rPr>
        <w:t>УПД</w:t>
      </w:r>
      <w:r w:rsidR="004255BB" w:rsidRPr="007611A4">
        <w:rPr>
          <w:rFonts w:ascii="Times New Roman" w:eastAsia="Times New Roman" w:hAnsi="Times New Roman" w:cs="Times New Roman"/>
          <w:sz w:val="20"/>
          <w:szCs w:val="20"/>
        </w:rPr>
        <w:t xml:space="preserve"> </w:t>
      </w:r>
      <w:r w:rsidR="00A01490" w:rsidRPr="007611A4">
        <w:rPr>
          <w:rFonts w:ascii="Times New Roman" w:eastAsia="Times New Roman" w:hAnsi="Times New Roman" w:cs="Times New Roman"/>
          <w:sz w:val="20"/>
          <w:szCs w:val="20"/>
        </w:rPr>
        <w:t>в ТСО</w:t>
      </w:r>
      <w:r w:rsidR="004255BB" w:rsidRPr="007611A4">
        <w:rPr>
          <w:rFonts w:ascii="Times New Roman" w:eastAsia="Times New Roman" w:hAnsi="Times New Roman" w:cs="Times New Roman"/>
          <w:sz w:val="20"/>
          <w:szCs w:val="20"/>
        </w:rPr>
        <w:t xml:space="preserve">, либо предоставить мотивированный отказ. В случае неполучения или невозврата </w:t>
      </w:r>
      <w:r w:rsidR="002E225D" w:rsidRPr="007611A4">
        <w:rPr>
          <w:rFonts w:ascii="Times New Roman" w:eastAsia="Times New Roman" w:hAnsi="Times New Roman" w:cs="Times New Roman"/>
          <w:sz w:val="20"/>
          <w:szCs w:val="20"/>
        </w:rPr>
        <w:t>Потребителем</w:t>
      </w:r>
      <w:r w:rsidR="004255BB" w:rsidRPr="007611A4">
        <w:rPr>
          <w:rFonts w:ascii="Times New Roman" w:eastAsia="Times New Roman" w:hAnsi="Times New Roman" w:cs="Times New Roman"/>
          <w:sz w:val="20"/>
          <w:szCs w:val="20"/>
        </w:rPr>
        <w:t xml:space="preserve"> УПД в установленный срок, такой УПД считается согласованный сторонами</w:t>
      </w:r>
      <w:r w:rsidR="002E225D" w:rsidRPr="007611A4">
        <w:rPr>
          <w:rFonts w:ascii="Times New Roman" w:eastAsia="Times New Roman" w:hAnsi="Times New Roman" w:cs="Times New Roman"/>
          <w:sz w:val="20"/>
          <w:szCs w:val="20"/>
        </w:rPr>
        <w:t xml:space="preserve"> </w:t>
      </w:r>
      <w:r w:rsidR="002E225D" w:rsidRPr="007611A4">
        <w:rPr>
          <w:rFonts w:ascii="Times New Roman" w:eastAsia="Times New Roman" w:hAnsi="Times New Roman" w:cs="Times New Roman"/>
          <w:sz w:val="20"/>
          <w:szCs w:val="20"/>
          <w:lang w:eastAsia="ru-RU"/>
        </w:rPr>
        <w:t>и не может быть оспоренным.</w:t>
      </w:r>
    </w:p>
    <w:p w14:paraId="59EAAB60" w14:textId="3D5FF13E" w:rsidR="004255BB" w:rsidRPr="007611A4" w:rsidRDefault="004255BB" w:rsidP="004255BB">
      <w:pPr>
        <w:tabs>
          <w:tab w:val="num" w:pos="142"/>
        </w:tabs>
        <w:ind w:right="-1" w:firstLine="709"/>
        <w:rPr>
          <w:rFonts w:ascii="Times New Roman" w:eastAsia="Times New Roman" w:hAnsi="Times New Roman" w:cs="Times New Roman"/>
          <w:sz w:val="20"/>
          <w:szCs w:val="20"/>
        </w:rPr>
      </w:pPr>
      <w:r w:rsidRPr="007611A4">
        <w:rPr>
          <w:rFonts w:ascii="Times New Roman" w:eastAsia="Times New Roman" w:hAnsi="Times New Roman" w:cs="Times New Roman"/>
          <w:sz w:val="20"/>
          <w:szCs w:val="20"/>
        </w:rPr>
        <w:t xml:space="preserve">Отказ </w:t>
      </w:r>
      <w:r w:rsidR="00335F81" w:rsidRPr="007611A4">
        <w:rPr>
          <w:rFonts w:ascii="Times New Roman" w:eastAsia="Times New Roman" w:hAnsi="Times New Roman" w:cs="Times New Roman"/>
          <w:sz w:val="20"/>
          <w:szCs w:val="20"/>
        </w:rPr>
        <w:t>Потребителя</w:t>
      </w:r>
      <w:r w:rsidRPr="007611A4">
        <w:rPr>
          <w:rFonts w:ascii="Times New Roman" w:eastAsia="Times New Roman" w:hAnsi="Times New Roman" w:cs="Times New Roman"/>
          <w:sz w:val="20"/>
          <w:szCs w:val="20"/>
        </w:rPr>
        <w:t xml:space="preserve"> от подписания УПД, оформленных при исполнении настоящего </w:t>
      </w:r>
      <w:r w:rsidR="00335F81" w:rsidRPr="007611A4">
        <w:rPr>
          <w:rFonts w:ascii="Times New Roman" w:eastAsia="Times New Roman" w:hAnsi="Times New Roman" w:cs="Times New Roman"/>
          <w:sz w:val="20"/>
          <w:szCs w:val="20"/>
        </w:rPr>
        <w:t>Договора</w:t>
      </w:r>
      <w:r w:rsidRPr="007611A4">
        <w:rPr>
          <w:rFonts w:ascii="Times New Roman" w:eastAsia="Times New Roman" w:hAnsi="Times New Roman" w:cs="Times New Roman"/>
          <w:sz w:val="20"/>
          <w:szCs w:val="20"/>
        </w:rPr>
        <w:t>, не освобождает его от оплаты в установленном п.7.2 порядке.</w:t>
      </w:r>
    </w:p>
    <w:p w14:paraId="3B6D8D6D" w14:textId="4C055D5C"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7.8. При оплате стоимости потребленной тепловой энергии</w:t>
      </w:r>
      <w:r w:rsidR="00B97E3F"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B97E3F" w:rsidRPr="007611A4">
        <w:rPr>
          <w:rFonts w:ascii="Times New Roman" w:eastAsia="Times New Roman" w:hAnsi="Times New Roman" w:cs="Times New Roman"/>
          <w:sz w:val="20"/>
          <w:szCs w:val="20"/>
          <w:lang w:eastAsia="ru-RU"/>
        </w:rPr>
        <w:t xml:space="preserve"> и горячего водоснабжения (вода в ГВС)</w:t>
      </w:r>
      <w:r w:rsidR="003D227B"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Потребитель указывает назначение платежа (за тепловую энергию</w:t>
      </w:r>
      <w:r w:rsidR="00B97E3F"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B97E3F" w:rsidRPr="007611A4">
        <w:rPr>
          <w:rFonts w:ascii="Times New Roman" w:eastAsia="Times New Roman" w:hAnsi="Times New Roman" w:cs="Times New Roman"/>
          <w:sz w:val="20"/>
          <w:szCs w:val="20"/>
          <w:lang w:eastAsia="ru-RU"/>
        </w:rPr>
        <w:t>, горячее водоснабжение (вода в ГВС)</w:t>
      </w:r>
      <w:r w:rsidRPr="007611A4">
        <w:rPr>
          <w:rFonts w:ascii="Times New Roman" w:eastAsia="Times New Roman" w:hAnsi="Times New Roman" w:cs="Times New Roman"/>
          <w:sz w:val="20"/>
          <w:szCs w:val="20"/>
          <w:lang w:eastAsia="ru-RU"/>
        </w:rPr>
        <w:t xml:space="preserve">), дату и номер договора теплоснабжения, дату </w:t>
      </w:r>
      <w:r w:rsidR="004F59A1" w:rsidRPr="007611A4">
        <w:rPr>
          <w:rFonts w:ascii="Times New Roman" w:eastAsia="Times New Roman" w:hAnsi="Times New Roman" w:cs="Times New Roman"/>
          <w:sz w:val="20"/>
          <w:szCs w:val="20"/>
          <w:lang w:eastAsia="ru-RU"/>
        </w:rPr>
        <w:t>и номер выставленного ТСО счета на оплату или УПД</w:t>
      </w:r>
      <w:r w:rsidRPr="007611A4">
        <w:rPr>
          <w:rFonts w:ascii="Times New Roman" w:eastAsia="Times New Roman" w:hAnsi="Times New Roman" w:cs="Times New Roman"/>
          <w:sz w:val="20"/>
          <w:szCs w:val="20"/>
          <w:lang w:eastAsia="ru-RU"/>
        </w:rPr>
        <w:t xml:space="preserve">, период, за который производится оплата, согласованный с ТСО </w:t>
      </w:r>
      <w:r w:rsidR="004F59A1" w:rsidRPr="007611A4">
        <w:rPr>
          <w:rFonts w:ascii="Times New Roman" w:eastAsia="Times New Roman" w:hAnsi="Times New Roman" w:cs="Times New Roman"/>
          <w:sz w:val="20"/>
          <w:szCs w:val="20"/>
        </w:rPr>
        <w:t xml:space="preserve">. В случае возникновения просроченной дебиторской задолженности, полученная оплата в первую очередь направляется на погашение долгов в порядке их календарной очередности, не зависимо от указанного назначения платежа. При излишне оплаченных денежных средствах </w:t>
      </w:r>
      <w:r w:rsidR="000E5857" w:rsidRPr="007611A4">
        <w:rPr>
          <w:rFonts w:ascii="Times New Roman" w:eastAsia="Times New Roman" w:hAnsi="Times New Roman" w:cs="Times New Roman"/>
          <w:sz w:val="20"/>
          <w:szCs w:val="20"/>
        </w:rPr>
        <w:t>Потребителем</w:t>
      </w:r>
      <w:r w:rsidR="004F59A1" w:rsidRPr="007611A4">
        <w:rPr>
          <w:rFonts w:ascii="Times New Roman" w:eastAsia="Times New Roman" w:hAnsi="Times New Roman" w:cs="Times New Roman"/>
          <w:sz w:val="20"/>
          <w:szCs w:val="20"/>
        </w:rPr>
        <w:t xml:space="preserve">, денежные средства зачисляются в оплату плановых платежей </w:t>
      </w:r>
      <w:r w:rsidR="00B11716" w:rsidRPr="007611A4">
        <w:rPr>
          <w:rFonts w:ascii="Times New Roman" w:eastAsia="Times New Roman" w:hAnsi="Times New Roman" w:cs="Times New Roman"/>
          <w:sz w:val="20"/>
          <w:szCs w:val="20"/>
        </w:rPr>
        <w:t>Потребителя</w:t>
      </w:r>
      <w:r w:rsidR="004F59A1" w:rsidRPr="007611A4">
        <w:rPr>
          <w:rFonts w:ascii="Times New Roman" w:eastAsia="Times New Roman" w:hAnsi="Times New Roman" w:cs="Times New Roman"/>
          <w:sz w:val="20"/>
          <w:szCs w:val="20"/>
        </w:rPr>
        <w:t xml:space="preserve"> в качестве аванса следующего расчетного периода, либо по письменному запросу </w:t>
      </w:r>
      <w:r w:rsidR="00B11716" w:rsidRPr="007611A4">
        <w:rPr>
          <w:rFonts w:ascii="Times New Roman" w:eastAsia="Times New Roman" w:hAnsi="Times New Roman" w:cs="Times New Roman"/>
          <w:sz w:val="20"/>
          <w:szCs w:val="20"/>
        </w:rPr>
        <w:t>Потребителя</w:t>
      </w:r>
      <w:r w:rsidR="004F59A1" w:rsidRPr="007611A4">
        <w:rPr>
          <w:rFonts w:ascii="Times New Roman" w:eastAsia="Times New Roman" w:hAnsi="Times New Roman" w:cs="Times New Roman"/>
          <w:sz w:val="20"/>
          <w:szCs w:val="20"/>
        </w:rPr>
        <w:t xml:space="preserve"> возвращаются на расчетный счет</w:t>
      </w:r>
      <w:r w:rsidR="004F59A1" w:rsidRPr="007611A4">
        <w:rPr>
          <w:rFonts w:ascii="Times New Roman" w:eastAsia="Times New Roman" w:hAnsi="Times New Roman" w:cs="Times New Roman"/>
          <w:sz w:val="20"/>
          <w:szCs w:val="20"/>
          <w:lang w:eastAsia="ru-RU"/>
        </w:rPr>
        <w:t xml:space="preserve"> </w:t>
      </w:r>
    </w:p>
    <w:p w14:paraId="0644F3D7" w14:textId="2F4F6894" w:rsidR="00462721" w:rsidRPr="007611A4" w:rsidRDefault="007A3283" w:rsidP="00462721">
      <w:pPr>
        <w:ind w:right="0" w:firstLine="709"/>
        <w:outlineLvl w:val="0"/>
        <w:rPr>
          <w:rFonts w:ascii="Times New Roman" w:hAnsi="Times New Roman"/>
          <w:sz w:val="20"/>
        </w:rPr>
      </w:pPr>
      <w:r w:rsidRPr="007611A4">
        <w:rPr>
          <w:rFonts w:ascii="Times New Roman" w:eastAsia="Times New Roman" w:hAnsi="Times New Roman" w:cs="Times New Roman"/>
          <w:sz w:val="20"/>
          <w:szCs w:val="20"/>
          <w:lang w:eastAsia="ru-RU"/>
        </w:rPr>
        <w:t xml:space="preserve">7.9. </w:t>
      </w:r>
      <w:r w:rsidR="00462721" w:rsidRPr="007611A4">
        <w:rPr>
          <w:rFonts w:ascii="Times New Roman" w:eastAsia="Times New Roman" w:hAnsi="Times New Roman" w:cs="Times New Roman"/>
          <w:sz w:val="20"/>
          <w:szCs w:val="20"/>
        </w:rPr>
        <w:t xml:space="preserve">При получении от Потребителя аванса, в счет предстоящей поставки тепловой энергии и </w:t>
      </w:r>
      <w:r w:rsidR="00A2110F" w:rsidRPr="007611A4">
        <w:rPr>
          <w:rFonts w:ascii="Times New Roman" w:eastAsia="Times New Roman" w:hAnsi="Times New Roman" w:cs="Times New Roman"/>
          <w:sz w:val="20"/>
          <w:szCs w:val="20"/>
        </w:rPr>
        <w:t>теплоносителя, Потребитель</w:t>
      </w:r>
      <w:r w:rsidR="00462721" w:rsidRPr="007611A4">
        <w:rPr>
          <w:rFonts w:ascii="Times New Roman" w:eastAsia="Times New Roman" w:hAnsi="Times New Roman" w:cs="Times New Roman"/>
          <w:sz w:val="20"/>
          <w:szCs w:val="20"/>
        </w:rPr>
        <w:t xml:space="preserve"> получает </w:t>
      </w:r>
      <w:r w:rsidR="00462721" w:rsidRPr="007611A4">
        <w:rPr>
          <w:rFonts w:ascii="Times New Roman" w:eastAsia="Times New Roman" w:hAnsi="Times New Roman" w:cs="Times New Roman"/>
          <w:sz w:val="20"/>
          <w:szCs w:val="20"/>
          <w:lang w:eastAsia="ru-RU"/>
        </w:rPr>
        <w:t xml:space="preserve">от ТСО в электронном виде, либо в рамках </w:t>
      </w:r>
      <w:r w:rsidR="00EC466C" w:rsidRPr="007611A4">
        <w:rPr>
          <w:rFonts w:ascii="Times New Roman" w:eastAsia="Times New Roman" w:hAnsi="Times New Roman" w:cs="Times New Roman"/>
          <w:sz w:val="20"/>
          <w:szCs w:val="20"/>
          <w:lang w:eastAsia="ru-RU"/>
        </w:rPr>
        <w:t>главы 9,</w:t>
      </w:r>
      <w:r w:rsidR="00462721" w:rsidRPr="007611A4">
        <w:rPr>
          <w:rFonts w:ascii="Times New Roman" w:eastAsia="Times New Roman" w:hAnsi="Times New Roman" w:cs="Times New Roman"/>
          <w:sz w:val="20"/>
          <w:szCs w:val="20"/>
          <w:lang w:eastAsia="ru-RU"/>
        </w:rPr>
        <w:t xml:space="preserve"> счет</w:t>
      </w:r>
      <w:r w:rsidR="00FE5581" w:rsidRPr="007611A4">
        <w:rPr>
          <w:rFonts w:ascii="Times New Roman" w:eastAsia="Times New Roman" w:hAnsi="Times New Roman" w:cs="Times New Roman"/>
          <w:sz w:val="20"/>
          <w:szCs w:val="20"/>
          <w:lang w:eastAsia="ru-RU"/>
        </w:rPr>
        <w:t>-фактуру</w:t>
      </w:r>
      <w:r w:rsidR="00462721" w:rsidRPr="007611A4">
        <w:rPr>
          <w:rFonts w:ascii="Times New Roman" w:eastAsia="Times New Roman" w:hAnsi="Times New Roman" w:cs="Times New Roman"/>
          <w:sz w:val="20"/>
          <w:szCs w:val="20"/>
          <w:lang w:eastAsia="ru-RU"/>
        </w:rPr>
        <w:t xml:space="preserve"> на сумму полученного авансового платежа, который выдается Потребителю по запросу.</w:t>
      </w:r>
    </w:p>
    <w:p w14:paraId="05E2ACF8" w14:textId="6CFB4B01"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7.10. ТСО и Потребитель обязаны ежеквартально производить сверку взаиморасчетов за потребленную тепловую энергию</w:t>
      </w:r>
      <w:r w:rsidR="00B97E3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теплоноситель,</w:t>
      </w:r>
      <w:r w:rsidR="00B97E3F" w:rsidRPr="007611A4">
        <w:rPr>
          <w:rFonts w:ascii="Times New Roman" w:eastAsia="Times New Roman" w:hAnsi="Times New Roman" w:cs="Times New Roman"/>
          <w:sz w:val="20"/>
          <w:szCs w:val="20"/>
          <w:lang w:eastAsia="ru-RU"/>
        </w:rPr>
        <w:t xml:space="preserve"> горячее водоснабжение (вода в ГВС)</w:t>
      </w:r>
      <w:r w:rsidRPr="007611A4">
        <w:rPr>
          <w:rFonts w:ascii="Times New Roman" w:eastAsia="Times New Roman" w:hAnsi="Times New Roman" w:cs="Times New Roman"/>
          <w:sz w:val="20"/>
          <w:szCs w:val="20"/>
          <w:lang w:eastAsia="ru-RU"/>
        </w:rPr>
        <w:t xml:space="preserve"> оформив ее актом, подписанным уполномоченными лицами Сторон.</w:t>
      </w:r>
    </w:p>
    <w:p w14:paraId="641251C6" w14:textId="0C06252E"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7.11. ТСО не позднее 5 (пятого) числа второго месяца, следующего за истекшим кварталом,</w:t>
      </w:r>
      <w:r w:rsidR="00F468BC"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направляет Потребителю подписанный со своей стороны Акт сверки взаимных расчетов.</w:t>
      </w:r>
    </w:p>
    <w:p w14:paraId="2DD8152A" w14:textId="7F7966E9"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7.12. Потребитель возвращает в адрес ТСО оформленный со своей стороны Акт сверки взаимных расчетов в течение </w:t>
      </w:r>
      <w:r w:rsidR="00776C18" w:rsidRPr="007611A4">
        <w:rPr>
          <w:rFonts w:ascii="Times New Roman" w:eastAsia="Times New Roman" w:hAnsi="Times New Roman" w:cs="Times New Roman"/>
          <w:sz w:val="20"/>
          <w:szCs w:val="20"/>
          <w:lang w:eastAsia="ru-RU"/>
        </w:rPr>
        <w:t>10</w:t>
      </w:r>
      <w:r w:rsidRPr="007611A4">
        <w:rPr>
          <w:rFonts w:ascii="Times New Roman" w:eastAsia="Times New Roman" w:hAnsi="Times New Roman" w:cs="Times New Roman"/>
          <w:sz w:val="20"/>
          <w:szCs w:val="20"/>
          <w:lang w:eastAsia="ru-RU"/>
        </w:rPr>
        <w:t xml:space="preserve"> (</w:t>
      </w:r>
      <w:r w:rsidR="00776C18" w:rsidRPr="007611A4">
        <w:rPr>
          <w:rFonts w:ascii="Times New Roman" w:eastAsia="Times New Roman" w:hAnsi="Times New Roman" w:cs="Times New Roman"/>
          <w:sz w:val="20"/>
          <w:szCs w:val="20"/>
          <w:lang w:eastAsia="ru-RU"/>
        </w:rPr>
        <w:t>десяти</w:t>
      </w:r>
      <w:r w:rsidRPr="007611A4">
        <w:rPr>
          <w:rFonts w:ascii="Times New Roman" w:eastAsia="Times New Roman" w:hAnsi="Times New Roman" w:cs="Times New Roman"/>
          <w:sz w:val="20"/>
          <w:szCs w:val="20"/>
          <w:lang w:eastAsia="ru-RU"/>
        </w:rPr>
        <w:t xml:space="preserve">) рабочих дней с даты получения. В случае невозврата Потребителем Акта сверки взаимных расчетов </w:t>
      </w:r>
      <w:r w:rsidRPr="007611A4">
        <w:rPr>
          <w:rFonts w:ascii="Times New Roman" w:eastAsia="Times New Roman" w:hAnsi="Times New Roman" w:cs="Times New Roman"/>
          <w:sz w:val="20"/>
          <w:szCs w:val="20"/>
          <w:lang w:eastAsia="ru-RU"/>
        </w:rPr>
        <w:lastRenderedPageBreak/>
        <w:t>тепловой энергии</w:t>
      </w:r>
      <w:r w:rsidR="00B97E3F"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B97E3F"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в указанный срок такой акт считается согласованным Сторонами и не может быть оспоренным.</w:t>
      </w:r>
    </w:p>
    <w:p w14:paraId="55B0A5E0" w14:textId="014C092A" w:rsidR="007A3283" w:rsidRPr="007611A4" w:rsidRDefault="007A3283" w:rsidP="00034D55">
      <w:pPr>
        <w:ind w:right="0"/>
        <w:outlineLvl w:val="0"/>
        <w:rPr>
          <w:rFonts w:ascii="Times New Roman" w:hAnsi="Times New Roman"/>
          <w:b/>
          <w:sz w:val="20"/>
        </w:rPr>
      </w:pPr>
    </w:p>
    <w:p w14:paraId="5D084947" w14:textId="77777777" w:rsidR="00313DCD" w:rsidRPr="007611A4" w:rsidRDefault="00313DCD" w:rsidP="00034D55">
      <w:pPr>
        <w:ind w:right="0"/>
        <w:outlineLvl w:val="0"/>
        <w:rPr>
          <w:rFonts w:ascii="Times New Roman" w:hAnsi="Times New Roman"/>
          <w:b/>
          <w:sz w:val="20"/>
        </w:rPr>
      </w:pPr>
    </w:p>
    <w:p w14:paraId="74D8765C" w14:textId="77777777"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8. Ответственность Сторон</w:t>
      </w:r>
    </w:p>
    <w:p w14:paraId="2F41AE85" w14:textId="77777777" w:rsidR="007A3283" w:rsidRPr="007611A4" w:rsidRDefault="007A3283" w:rsidP="00034D55">
      <w:pPr>
        <w:ind w:right="0"/>
        <w:outlineLvl w:val="0"/>
        <w:rPr>
          <w:rFonts w:ascii="Times New Roman" w:eastAsia="Times New Roman" w:hAnsi="Times New Roman" w:cs="Times New Roman"/>
          <w:sz w:val="20"/>
          <w:szCs w:val="20"/>
          <w:lang w:eastAsia="ru-RU"/>
        </w:rPr>
      </w:pPr>
    </w:p>
    <w:p w14:paraId="05D0EAFA" w14:textId="200FC56E" w:rsidR="007A3283" w:rsidRPr="007611A4" w:rsidRDefault="007A3283" w:rsidP="00034D55">
      <w:pPr>
        <w:ind w:right="0" w:firstLine="709"/>
        <w:outlineLvl w:val="0"/>
        <w:rPr>
          <w:rFonts w:ascii="Times New Roman" w:hAnsi="Times New Roman"/>
        </w:rPr>
      </w:pPr>
      <w:r w:rsidRPr="007611A4">
        <w:rPr>
          <w:rFonts w:ascii="Times New Roman" w:hAnsi="Times New Roman"/>
          <w:sz w:val="20"/>
        </w:rPr>
        <w:t xml:space="preserve">8.1. За неисполнение или ненадлежащее исполнение условий настоящего </w:t>
      </w:r>
      <w:r w:rsidRPr="007611A4">
        <w:rPr>
          <w:rFonts w:ascii="Times New Roman" w:eastAsia="Times New Roman" w:hAnsi="Times New Roman" w:cs="Times New Roman"/>
          <w:sz w:val="20"/>
          <w:szCs w:val="20"/>
          <w:lang w:eastAsia="ru-RU"/>
        </w:rPr>
        <w:t>Договора</w:t>
      </w:r>
      <w:r w:rsidRPr="007611A4">
        <w:rPr>
          <w:rFonts w:ascii="Times New Roman" w:hAnsi="Times New Roman"/>
          <w:sz w:val="20"/>
        </w:rPr>
        <w:t xml:space="preserve"> Стороны несут ответственность в соответствии с действующим законодательством РФ. </w:t>
      </w:r>
    </w:p>
    <w:p w14:paraId="3AD33750" w14:textId="29A6CA8D" w:rsidR="007A3283" w:rsidRPr="007611A4" w:rsidRDefault="007A3283" w:rsidP="00D245F8">
      <w:pPr>
        <w:ind w:right="0" w:firstLine="709"/>
        <w:outlineLvl w:val="0"/>
        <w:rPr>
          <w:rFonts w:ascii="Times New Roman" w:hAnsi="Times New Roman"/>
          <w:sz w:val="20"/>
        </w:rPr>
      </w:pPr>
      <w:r w:rsidRPr="007611A4">
        <w:rPr>
          <w:rFonts w:ascii="Times New Roman" w:eastAsia="Times New Roman" w:hAnsi="Times New Roman" w:cs="Times New Roman"/>
          <w:sz w:val="20"/>
          <w:szCs w:val="20"/>
          <w:lang w:eastAsia="ru-RU"/>
        </w:rPr>
        <w:t xml:space="preserve">8.2. </w:t>
      </w:r>
      <w:r w:rsidR="00F62206" w:rsidRPr="007611A4">
        <w:rPr>
          <w:rFonts w:ascii="Times New Roman" w:eastAsia="Times New Roman" w:hAnsi="Times New Roman" w:cs="Times New Roman"/>
          <w:sz w:val="20"/>
          <w:szCs w:val="20"/>
          <w:lang w:eastAsia="ru-RU"/>
        </w:rPr>
        <w:t xml:space="preserve">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ТСО пени в размере одной </w:t>
      </w:r>
      <w:proofErr w:type="spellStart"/>
      <w:r w:rsidR="00F62206" w:rsidRPr="007611A4">
        <w:rPr>
          <w:rFonts w:ascii="Times New Roman" w:eastAsia="Times New Roman" w:hAnsi="Times New Roman" w:cs="Times New Roman"/>
          <w:sz w:val="20"/>
          <w:szCs w:val="20"/>
          <w:lang w:eastAsia="ru-RU"/>
        </w:rPr>
        <w:t>стотридцатой</w:t>
      </w:r>
      <w:proofErr w:type="spellEnd"/>
      <w:r w:rsidR="00F62206" w:rsidRPr="007611A4">
        <w:rPr>
          <w:rFonts w:ascii="Times New Roman" w:eastAsia="Times New Roman" w:hAnsi="Times New Roman" w:cs="Times New Roman"/>
          <w:sz w:val="20"/>
          <w:szCs w:val="20"/>
          <w:lang w:eastAsia="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Начисление пени производится до момента погашения задолженности в соответствии с п.7.2 настоящего Договора</w:t>
      </w:r>
      <w:r w:rsidRPr="007611A4">
        <w:rPr>
          <w:rFonts w:ascii="Times New Roman" w:eastAsia="Times New Roman" w:hAnsi="Times New Roman" w:cs="Times New Roman"/>
          <w:sz w:val="20"/>
          <w:szCs w:val="20"/>
          <w:lang w:eastAsia="ru-RU"/>
        </w:rPr>
        <w:t>.</w:t>
      </w:r>
    </w:p>
    <w:p w14:paraId="53FDBE45" w14:textId="3F2ECE68"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8.3.</w:t>
      </w:r>
      <w:r w:rsidR="00774165"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Стороны несут ответственность за несоблюдение требований к параметрам качества теплоснабжения,</w:t>
      </w:r>
      <w:r w:rsidR="00B97E3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нарушение режима потребления тепловой энергии</w:t>
      </w:r>
      <w:r w:rsidR="00B97E3F"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теплоносителя</w:t>
      </w:r>
      <w:r w:rsidRPr="007611A4">
        <w:rPr>
          <w:rFonts w:ascii="Times New Roman" w:hAnsi="Times New Roman"/>
          <w:sz w:val="20"/>
        </w:rPr>
        <w:t>,</w:t>
      </w:r>
      <w:r w:rsidR="00B97E3F" w:rsidRPr="007611A4">
        <w:rPr>
          <w:rFonts w:ascii="Times New Roman" w:eastAsia="Times New Roman" w:hAnsi="Times New Roman" w:cs="Times New Roman"/>
          <w:sz w:val="20"/>
          <w:szCs w:val="20"/>
          <w:lang w:eastAsia="ru-RU"/>
        </w:rPr>
        <w:t xml:space="preserve"> горячего водоснабжения (вода в ГВС)</w:t>
      </w:r>
      <w:r w:rsidRPr="007611A4">
        <w:rPr>
          <w:rFonts w:ascii="Times New Roman" w:eastAsia="Times New Roman" w:hAnsi="Times New Roman" w:cs="Times New Roman"/>
          <w:sz w:val="20"/>
          <w:szCs w:val="20"/>
          <w:lang w:eastAsia="ru-RU"/>
        </w:rPr>
        <w:t xml:space="preserve"> в том числе ответственность за нарушение условий о количестве, качестве и значениях термодинамических параметров возвращаемого теплоносителя </w:t>
      </w:r>
      <w:r w:rsidR="00917C6A" w:rsidRPr="007611A4">
        <w:rPr>
          <w:rFonts w:ascii="Times New Roman" w:eastAsia="Times New Roman" w:hAnsi="Times New Roman" w:cs="Times New Roman"/>
          <w:sz w:val="20"/>
          <w:szCs w:val="20"/>
          <w:lang w:eastAsia="ru-RU"/>
        </w:rPr>
        <w:t>в порядке,</w:t>
      </w:r>
      <w:r w:rsidRPr="007611A4">
        <w:rPr>
          <w:rFonts w:ascii="Times New Roman" w:eastAsia="Times New Roman" w:hAnsi="Times New Roman" w:cs="Times New Roman"/>
          <w:sz w:val="20"/>
          <w:szCs w:val="20"/>
          <w:lang w:eastAsia="ru-RU"/>
        </w:rPr>
        <w:t xml:space="preserve"> установленном нормами действующего законодательства.</w:t>
      </w:r>
    </w:p>
    <w:p w14:paraId="48793E79" w14:textId="7047BE05"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8.4. При нарушении режима потребления тепловой энергии, установленного п.3.1.3 – п. 3.1.4 настоящего Договора, в том числе превышении фактического объема потребления тепловой энергии и (или) теплоносителя</w:t>
      </w:r>
      <w:r w:rsidR="00627F8E"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над договорным объемом потребления исходя из договорной величины тепловой нагрузки, или отсутствии коммерческого учета тепловой энергии и (или) теплоносителя</w:t>
      </w:r>
      <w:r w:rsidR="00627F8E"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в случаях, предусмотренных законодательством Российской Федерации, потребитель тепловой энергии, допустивший указанные нарушения, обязан оплатить ТСО объем сверхдоговорного, </w:t>
      </w:r>
      <w:r w:rsidR="00B54614" w:rsidRPr="007611A4">
        <w:rPr>
          <w:rFonts w:ascii="Times New Roman" w:eastAsia="Times New Roman" w:hAnsi="Times New Roman" w:cs="Times New Roman"/>
          <w:sz w:val="20"/>
          <w:szCs w:val="20"/>
          <w:lang w:eastAsia="ru-RU"/>
        </w:rPr>
        <w:t xml:space="preserve"> без учетного</w:t>
      </w:r>
      <w:r w:rsidRPr="007611A4">
        <w:rPr>
          <w:rFonts w:ascii="Times New Roman" w:eastAsia="Times New Roman" w:hAnsi="Times New Roman" w:cs="Times New Roman"/>
          <w:sz w:val="20"/>
          <w:szCs w:val="20"/>
          <w:lang w:eastAsia="ru-RU"/>
        </w:rPr>
        <w:t xml:space="preserve"> потребления или потребления с нарушением режима потребления с применением к тарифам на тепловую энергию</w:t>
      </w:r>
      <w:r w:rsidR="00627F8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теплоноситель</w:t>
      </w:r>
      <w:r w:rsidR="00627F8E" w:rsidRPr="007611A4">
        <w:rPr>
          <w:rFonts w:ascii="Times New Roman" w:eastAsia="Times New Roman" w:hAnsi="Times New Roman" w:cs="Times New Roman"/>
          <w:sz w:val="20"/>
          <w:szCs w:val="20"/>
          <w:lang w:eastAsia="ru-RU"/>
        </w:rPr>
        <w:t>, горячего водоснабжения (вода в ГВС)</w:t>
      </w:r>
      <w:r w:rsidRPr="007611A4">
        <w:rPr>
          <w:rFonts w:ascii="Times New Roman" w:eastAsia="Times New Roman" w:hAnsi="Times New Roman" w:cs="Times New Roman"/>
          <w:sz w:val="20"/>
          <w:szCs w:val="20"/>
          <w:lang w:eastAsia="ru-RU"/>
        </w:rPr>
        <w:t xml:space="preserve"> повышающих коэффициентов в размере, равном 1,01.</w:t>
      </w:r>
    </w:p>
    <w:p w14:paraId="6E5E86E4" w14:textId="77F43A5C"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8.5.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(форс-мажор). Во избежание сомнений, событие или обстоятельство, которое не относится к чрезвычайным и непреодолимым при данных обстоятельствах, не должно рассматриваться как событие форс-мажора. Сторона, ссылающаяся на обстоятельства непреодолимой силы, обязана незамедлительно уведомить другую Сторону о наступлении подобных обстоятельств. По требованию любой из </w:t>
      </w:r>
      <w:r w:rsidRPr="007611A4">
        <w:rPr>
          <w:rFonts w:ascii="Times New Roman" w:hAnsi="Times New Roman"/>
          <w:sz w:val="20"/>
        </w:rPr>
        <w:t>С</w:t>
      </w:r>
      <w:r w:rsidRPr="007611A4">
        <w:rPr>
          <w:rFonts w:ascii="Times New Roman" w:eastAsia="Times New Roman" w:hAnsi="Times New Roman" w:cs="Times New Roman"/>
          <w:sz w:val="20"/>
          <w:szCs w:val="20"/>
          <w:lang w:eastAsia="ru-RU"/>
        </w:rPr>
        <w:t>торон в этом случае может быть создана комиссия, определяющая возможность дальнейшего исполнения взаимных обязательств.</w:t>
      </w:r>
    </w:p>
    <w:p w14:paraId="3B69B7FD" w14:textId="09830040"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 отсутствии возражений другой Стороны по факту наличия обстоятельства непреодолимой силы даты или сроки исполнения обязательств по настоящему Договору будут продлены на период времени, обоснованно необходимый для преодоления действия такой задержки. При этом Стороны заключат дополнительное соглашение, устанавливающее новые сроки и процедуру исполнения обязательств по Договору, которое после подписания ими станет неотъемлемой частью настоящего Договора, или совместно примут решение о расторжении Договора.</w:t>
      </w:r>
      <w:r w:rsidR="00F13338"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В случае действия форс-мажора в течение более чем 3 (трех) месяцев любая из Сторон вправе расторгнуть Договор в одностороннем порядке и провести взаимные расчеты в течение 15 (пятнадцати) дней с момента расторжения Договора.</w:t>
      </w:r>
    </w:p>
    <w:p w14:paraId="61C432C2" w14:textId="0B51B0AB"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8.6. ТСО не несет ответственность перед Потребителем за отпуск тепловой энергии</w:t>
      </w:r>
      <w:r w:rsidR="00627F8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627F8E"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 xml:space="preserve"> с пониженными параметрами за те сутки, в течение которых Потребитель допускал превышение величины потребления или не соблюдал установленных для него режимов теплопотребления в случае, если данные действия Потребителя не вызваны несоблюдением</w:t>
      </w:r>
      <w:r w:rsidR="002C3E29"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ТСО требований настоящего Договора по количеству и качеству подаваемого теплоносителя.</w:t>
      </w:r>
    </w:p>
    <w:p w14:paraId="3EDC321D" w14:textId="7B599DC3" w:rsidR="007A3283" w:rsidRPr="007611A4" w:rsidRDefault="007A3283" w:rsidP="00D245F8">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8.7. Потери теплоносителя из-за несвоевременного устранения повреждений на сетях и системах Потребителя, зафиксированные актом в присутствии Потребителя, оплачиваются Потребителем</w:t>
      </w:r>
      <w:r w:rsidR="003B7BCB" w:rsidRPr="007611A4">
        <w:rPr>
          <w:rFonts w:ascii="Times New Roman" w:eastAsia="Times New Roman" w:hAnsi="Times New Roman" w:cs="Times New Roman"/>
          <w:sz w:val="20"/>
          <w:szCs w:val="20"/>
          <w:lang w:eastAsia="ru-RU"/>
        </w:rPr>
        <w:t xml:space="preserve"> </w:t>
      </w:r>
      <w:r w:rsidRPr="007611A4">
        <w:rPr>
          <w:rFonts w:ascii="Times New Roman" w:eastAsia="Times New Roman" w:hAnsi="Times New Roman" w:cs="Times New Roman"/>
          <w:sz w:val="20"/>
          <w:szCs w:val="20"/>
          <w:lang w:eastAsia="ru-RU"/>
        </w:rPr>
        <w:t>по установленному тарифу. Отказ / уклонение Потребителя от подписания акта не освобождает его от оплаты в установленном порядке.</w:t>
      </w:r>
    </w:p>
    <w:p w14:paraId="207B631F" w14:textId="09586FF9" w:rsidR="007A3283" w:rsidRPr="007611A4" w:rsidRDefault="007A3283" w:rsidP="00034D55">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8.8. Потребление тепловой энергии</w:t>
      </w:r>
      <w:r w:rsidR="00627F8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627F8E" w:rsidRPr="007611A4">
        <w:rPr>
          <w:rFonts w:ascii="Times New Roman" w:eastAsia="Times New Roman" w:hAnsi="Times New Roman" w:cs="Times New Roman"/>
          <w:sz w:val="20"/>
          <w:szCs w:val="20"/>
          <w:lang w:eastAsia="ru-RU"/>
        </w:rPr>
        <w:t xml:space="preserve"> </w:t>
      </w:r>
      <w:r w:rsidR="00917C6A" w:rsidRPr="007611A4">
        <w:rPr>
          <w:rFonts w:ascii="Times New Roman" w:eastAsia="Times New Roman" w:hAnsi="Times New Roman" w:cs="Times New Roman"/>
          <w:sz w:val="20"/>
          <w:szCs w:val="20"/>
          <w:lang w:eastAsia="ru-RU"/>
        </w:rPr>
        <w:t>и горячего</w:t>
      </w:r>
      <w:r w:rsidR="00627F8E" w:rsidRPr="007611A4">
        <w:rPr>
          <w:rFonts w:ascii="Times New Roman" w:eastAsia="Times New Roman" w:hAnsi="Times New Roman" w:cs="Times New Roman"/>
          <w:sz w:val="20"/>
          <w:szCs w:val="20"/>
          <w:lang w:eastAsia="ru-RU"/>
        </w:rPr>
        <w:t xml:space="preserve"> водоснабжения (вода в ГВС)</w:t>
      </w:r>
      <w:r w:rsidRPr="007611A4">
        <w:rPr>
          <w:rFonts w:ascii="Times New Roman" w:eastAsia="Times New Roman" w:hAnsi="Times New Roman" w:cs="Times New Roman"/>
          <w:sz w:val="20"/>
          <w:szCs w:val="20"/>
          <w:lang w:eastAsia="ru-RU"/>
        </w:rPr>
        <w:t xml:space="preserve"> Потребителем, не получившим в установленном порядке Акт (паспорт) готовности к работе в отопительный период, считается бездоговорным потреблением. При этом ТСО вправе прекратить подачу тепловой энергии</w:t>
      </w:r>
      <w:r w:rsidR="00627F8E"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 </w:t>
      </w:r>
      <w:r w:rsidR="00627F8E" w:rsidRPr="007611A4">
        <w:rPr>
          <w:rFonts w:ascii="Times New Roman" w:eastAsia="Times New Roman" w:hAnsi="Times New Roman" w:cs="Times New Roman"/>
          <w:sz w:val="20"/>
          <w:szCs w:val="20"/>
          <w:lang w:eastAsia="ru-RU"/>
        </w:rPr>
        <w:t xml:space="preserve">и горячего водоснабжения (вода в ГВС) </w:t>
      </w:r>
      <w:r w:rsidRPr="007611A4">
        <w:rPr>
          <w:rFonts w:ascii="Times New Roman" w:eastAsia="Times New Roman" w:hAnsi="Times New Roman" w:cs="Times New Roman"/>
          <w:sz w:val="20"/>
          <w:szCs w:val="20"/>
          <w:lang w:eastAsia="ru-RU"/>
        </w:rPr>
        <w:t>и взыскать с Потребителя убытки в полуторакратном размере стоимости тепловой энергии и теплоносителя.</w:t>
      </w:r>
    </w:p>
    <w:p w14:paraId="389654E9" w14:textId="77777777" w:rsidR="007A3283" w:rsidRPr="007611A4" w:rsidRDefault="007A3283" w:rsidP="00034D55">
      <w:pPr>
        <w:ind w:right="0"/>
        <w:outlineLvl w:val="0"/>
        <w:rPr>
          <w:rFonts w:ascii="Times New Roman" w:eastAsia="Times New Roman" w:hAnsi="Times New Roman" w:cs="Times New Roman"/>
          <w:sz w:val="20"/>
          <w:szCs w:val="20"/>
          <w:lang w:eastAsia="ru-RU"/>
        </w:rPr>
      </w:pPr>
    </w:p>
    <w:p w14:paraId="7A442E68" w14:textId="77777777"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9. Порядок обмена уведомлениями</w:t>
      </w:r>
    </w:p>
    <w:p w14:paraId="24B53BBA" w14:textId="77777777" w:rsidR="007A3283" w:rsidRPr="007611A4" w:rsidRDefault="007A3283" w:rsidP="00034D55">
      <w:pPr>
        <w:ind w:right="0"/>
        <w:outlineLvl w:val="0"/>
        <w:rPr>
          <w:rFonts w:ascii="Times New Roman" w:eastAsia="Times New Roman" w:hAnsi="Times New Roman" w:cs="Times New Roman"/>
          <w:sz w:val="20"/>
          <w:szCs w:val="20"/>
          <w:lang w:eastAsia="ru-RU"/>
        </w:rPr>
      </w:pPr>
    </w:p>
    <w:p w14:paraId="73672369" w14:textId="31367600" w:rsidR="00A51D8A" w:rsidRPr="007611A4" w:rsidRDefault="007A3283" w:rsidP="00865E8C">
      <w:pPr>
        <w:tabs>
          <w:tab w:val="left" w:pos="0"/>
          <w:tab w:val="left" w:pos="7020"/>
        </w:tabs>
        <w:suppressAutoHyphens/>
        <w:ind w:right="-1" w:firstLine="53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9.1. </w:t>
      </w:r>
      <w:r w:rsidR="00A51D8A" w:rsidRPr="007611A4">
        <w:rPr>
          <w:rFonts w:ascii="Times New Roman" w:eastAsia="Times New Roman" w:hAnsi="Times New Roman" w:cs="Times New Roman"/>
          <w:sz w:val="20"/>
          <w:szCs w:val="20"/>
          <w:lang w:eastAsia="ru-RU"/>
        </w:rPr>
        <w:t xml:space="preserve">Уведомления, претензии, требования, запросы и иные документы, связанные с исполнением настоящего Договора (далее – сообщения), Стороны направляют друг другу нарочным, по адресу, указанному в </w:t>
      </w:r>
      <w:r w:rsidR="001F0549" w:rsidRPr="007611A4">
        <w:rPr>
          <w:rFonts w:ascii="Times New Roman" w:eastAsia="Times New Roman" w:hAnsi="Times New Roman" w:cs="Times New Roman"/>
          <w:sz w:val="20"/>
          <w:szCs w:val="20"/>
          <w:lang w:eastAsia="ru-RU"/>
        </w:rPr>
        <w:t>главе 14</w:t>
      </w:r>
      <w:r w:rsidR="00A51D8A" w:rsidRPr="007611A4">
        <w:rPr>
          <w:rFonts w:ascii="Times New Roman" w:eastAsia="Times New Roman" w:hAnsi="Times New Roman" w:cs="Times New Roman"/>
          <w:sz w:val="20"/>
          <w:szCs w:val="20"/>
          <w:lang w:eastAsia="ru-RU"/>
        </w:rPr>
        <w:t>. настоящего Договора, либо по почте заказным письмом с уведомлением о вручении на адрес, указанной в едином государс</w:t>
      </w:r>
      <w:r w:rsidR="001A3AC2" w:rsidRPr="007611A4">
        <w:rPr>
          <w:rFonts w:ascii="Times New Roman" w:eastAsia="Times New Roman" w:hAnsi="Times New Roman" w:cs="Times New Roman"/>
          <w:sz w:val="20"/>
          <w:szCs w:val="20"/>
          <w:lang w:eastAsia="ru-RU"/>
        </w:rPr>
        <w:t>твенном реестре юридических лиц</w:t>
      </w:r>
      <w:r w:rsidR="00A51D8A" w:rsidRPr="007611A4">
        <w:rPr>
          <w:rFonts w:ascii="Times New Roman" w:eastAsia="Times New Roman" w:hAnsi="Times New Roman" w:cs="Times New Roman"/>
          <w:sz w:val="20"/>
          <w:szCs w:val="20"/>
          <w:lang w:eastAsia="ru-RU"/>
        </w:rPr>
        <w:t>.</w:t>
      </w:r>
    </w:p>
    <w:p w14:paraId="56C65AEB" w14:textId="7CE4D551" w:rsidR="00A51D8A" w:rsidRPr="007611A4" w:rsidRDefault="00A51D8A" w:rsidP="00A51D8A">
      <w:pPr>
        <w:tabs>
          <w:tab w:val="left" w:pos="9354"/>
        </w:tabs>
        <w:suppressAutoHyphens/>
        <w:ind w:right="-1"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Сторона несет риск последствий неполучения сообщений,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Стороны, указанному в едином государственном реестре юридических лиц, считаются полученными Стороной, даже если она не находится по указанному адресу.</w:t>
      </w:r>
    </w:p>
    <w:p w14:paraId="129AD93E" w14:textId="48232C7D" w:rsidR="00A51D8A" w:rsidRPr="007611A4" w:rsidRDefault="00A51D8A" w:rsidP="00A51D8A">
      <w:pPr>
        <w:suppressAutoHyphens/>
        <w:ind w:right="-1"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Сообщения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14:paraId="086EA5EF" w14:textId="1AEBDF06" w:rsidR="00A51D8A" w:rsidRPr="007611A4" w:rsidRDefault="00A51D8A" w:rsidP="00A51D8A">
      <w:pPr>
        <w:suppressAutoHyphens/>
        <w:ind w:right="-1" w:firstLine="54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lastRenderedPageBreak/>
        <w:t xml:space="preserve">9.2. Стороны признают, что документы, переданные по электронной почте, являются достоверными и признаются имеющими юридическую силу до момента получения Сторонами </w:t>
      </w:r>
      <w:r w:rsidR="001A3AC2" w:rsidRPr="007611A4">
        <w:rPr>
          <w:rFonts w:ascii="Times New Roman" w:eastAsia="Times New Roman" w:hAnsi="Times New Roman" w:cs="Times New Roman"/>
          <w:sz w:val="20"/>
          <w:szCs w:val="20"/>
          <w:lang w:eastAsia="ru-RU"/>
        </w:rPr>
        <w:t>оригиналов</w:t>
      </w:r>
      <w:r w:rsidRPr="007611A4">
        <w:rPr>
          <w:rFonts w:ascii="Times New Roman" w:eastAsia="Times New Roman" w:hAnsi="Times New Roman" w:cs="Times New Roman"/>
          <w:sz w:val="20"/>
          <w:szCs w:val="20"/>
          <w:lang w:eastAsia="ru-RU"/>
        </w:rPr>
        <w:t xml:space="preserve"> таких документов. Полученное по электронной почте сообщение признается достоверно исходящим от передающей стороны, если сообщение составлено на официальном бланке организации, подписано руководителем организации, либо лицом по доверенности, номером и датой исходящего документа. Документы направляются по адресу электронной почты, указанному </w:t>
      </w:r>
      <w:r w:rsidR="001F0549" w:rsidRPr="007611A4">
        <w:rPr>
          <w:rFonts w:ascii="Times New Roman" w:eastAsia="Times New Roman" w:hAnsi="Times New Roman" w:cs="Times New Roman"/>
          <w:sz w:val="20"/>
          <w:szCs w:val="20"/>
          <w:lang w:eastAsia="ru-RU"/>
        </w:rPr>
        <w:t xml:space="preserve">в главе 14 </w:t>
      </w:r>
      <w:r w:rsidR="001A3AC2" w:rsidRPr="007611A4">
        <w:rPr>
          <w:rFonts w:ascii="Times New Roman" w:eastAsia="Times New Roman" w:hAnsi="Times New Roman" w:cs="Times New Roman"/>
          <w:sz w:val="20"/>
          <w:szCs w:val="20"/>
          <w:lang w:eastAsia="ru-RU"/>
        </w:rPr>
        <w:t>Договора</w:t>
      </w:r>
      <w:r w:rsidRPr="007611A4">
        <w:rPr>
          <w:rFonts w:ascii="Times New Roman" w:eastAsia="Times New Roman" w:hAnsi="Times New Roman" w:cs="Times New Roman"/>
          <w:sz w:val="20"/>
          <w:szCs w:val="20"/>
          <w:lang w:eastAsia="ru-RU"/>
        </w:rPr>
        <w:t>.</w:t>
      </w:r>
    </w:p>
    <w:p w14:paraId="7F221912" w14:textId="77777777" w:rsidR="007A3283" w:rsidRPr="007611A4" w:rsidRDefault="007A3283" w:rsidP="00034D55">
      <w:pPr>
        <w:ind w:right="0"/>
        <w:outlineLvl w:val="0"/>
        <w:rPr>
          <w:rFonts w:ascii="Times New Roman" w:hAnsi="Times New Roman"/>
          <w:color w:val="FF0000"/>
          <w:sz w:val="20"/>
        </w:rPr>
      </w:pPr>
    </w:p>
    <w:p w14:paraId="5A28BDA0" w14:textId="77777777" w:rsidR="00C346D2" w:rsidRPr="007611A4" w:rsidRDefault="00C346D2" w:rsidP="00C346D2">
      <w:pPr>
        <w:ind w:right="-1"/>
        <w:jc w:val="center"/>
        <w:rPr>
          <w:rFonts w:ascii="Times New Roman" w:hAnsi="Times New Roman" w:cs="Times New Roman"/>
          <w:b/>
          <w:sz w:val="20"/>
          <w:szCs w:val="20"/>
        </w:rPr>
      </w:pPr>
      <w:r w:rsidRPr="007611A4">
        <w:rPr>
          <w:rFonts w:ascii="Times New Roman" w:hAnsi="Times New Roman" w:cs="Times New Roman"/>
          <w:b/>
          <w:sz w:val="20"/>
          <w:szCs w:val="20"/>
        </w:rPr>
        <w:t xml:space="preserve">10. Антикоррупционная политика </w:t>
      </w:r>
    </w:p>
    <w:p w14:paraId="67FF8727" w14:textId="77777777" w:rsidR="00C346D2" w:rsidRPr="007611A4" w:rsidRDefault="00C346D2" w:rsidP="00034D55">
      <w:pPr>
        <w:ind w:right="0" w:firstLine="709"/>
        <w:outlineLvl w:val="0"/>
        <w:rPr>
          <w:rFonts w:ascii="Times New Roman" w:hAnsi="Times New Roman"/>
          <w:sz w:val="20"/>
        </w:rPr>
      </w:pPr>
    </w:p>
    <w:p w14:paraId="50F0CFD0" w14:textId="2145BB27" w:rsidR="00E42252" w:rsidRPr="007611A4" w:rsidRDefault="00E42252" w:rsidP="00E42252">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10.1. Потребитель обязуется письменно согласовывать с ТСО сообщения с упоминанием ТСО, ссылки на фирменное наименование, размещение фирменной символики ТСО в полиграфических изделиях, выставочных стендах, на интернет-сайтах и других СМИ.</w:t>
      </w:r>
    </w:p>
    <w:p w14:paraId="416146F0" w14:textId="0B299B2B" w:rsidR="00E42252" w:rsidRPr="007611A4" w:rsidRDefault="00E42252" w:rsidP="00E42252">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10.2. Потребителю известно о том, что ТСО развивает не допускающую взяточничество культуру и ведет антикоррупционную политику.</w:t>
      </w:r>
    </w:p>
    <w:p w14:paraId="4BEB4000" w14:textId="0FC98796" w:rsidR="00E42252" w:rsidRPr="007611A4" w:rsidRDefault="00E42252" w:rsidP="00E42252">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10.3. Потребителю известно о том, что в ТСО установлены процедуры недопущения коррупции и взяточничества, и Потребитель выражает заинтересованность в реализации данных процедур. В связи с этим Потребитель гарантирует при исполнении настоящего Договора и связанном с исполнением настоящего </w:t>
      </w:r>
      <w:r w:rsidR="000D6276" w:rsidRPr="007611A4">
        <w:rPr>
          <w:rFonts w:ascii="Times New Roman" w:eastAsia="Times New Roman" w:hAnsi="Times New Roman" w:cs="Times New Roman"/>
          <w:sz w:val="20"/>
          <w:szCs w:val="20"/>
          <w:lang w:eastAsia="ru-RU"/>
        </w:rPr>
        <w:t>Договора</w:t>
      </w:r>
      <w:r w:rsidR="009B7E21" w:rsidRPr="007611A4">
        <w:rPr>
          <w:rFonts w:ascii="Times New Roman" w:eastAsia="Times New Roman" w:hAnsi="Times New Roman" w:cs="Times New Roman"/>
          <w:sz w:val="20"/>
          <w:szCs w:val="20"/>
          <w:lang w:eastAsia="ru-RU"/>
        </w:rPr>
        <w:t xml:space="preserve"> </w:t>
      </w:r>
      <w:r w:rsidR="000D6276" w:rsidRPr="007611A4">
        <w:rPr>
          <w:rFonts w:ascii="Times New Roman" w:eastAsia="Times New Roman" w:hAnsi="Times New Roman" w:cs="Times New Roman"/>
          <w:sz w:val="20"/>
          <w:szCs w:val="20"/>
          <w:lang w:eastAsia="ru-RU"/>
        </w:rPr>
        <w:t>взаимодействии</w:t>
      </w:r>
      <w:r w:rsidRPr="007611A4">
        <w:rPr>
          <w:rFonts w:ascii="Times New Roman" w:eastAsia="Times New Roman" w:hAnsi="Times New Roman" w:cs="Times New Roman"/>
          <w:sz w:val="20"/>
          <w:szCs w:val="20"/>
          <w:lang w:eastAsia="ru-RU"/>
        </w:rPr>
        <w:t xml:space="preserve"> (в том числе с третьими лицами) соблюдение со своей стороны антикоррупционного </w:t>
      </w:r>
      <w:r w:rsidR="000D6276" w:rsidRPr="007611A4">
        <w:rPr>
          <w:rFonts w:ascii="Times New Roman" w:eastAsia="Times New Roman" w:hAnsi="Times New Roman" w:cs="Times New Roman"/>
          <w:sz w:val="20"/>
          <w:szCs w:val="20"/>
          <w:lang w:eastAsia="ru-RU"/>
        </w:rPr>
        <w:t>законодательства</w:t>
      </w:r>
      <w:r w:rsidR="009B7E21" w:rsidRPr="007611A4">
        <w:rPr>
          <w:rFonts w:ascii="Times New Roman" w:eastAsia="Times New Roman" w:hAnsi="Times New Roman" w:cs="Times New Roman"/>
          <w:sz w:val="20"/>
          <w:szCs w:val="20"/>
          <w:lang w:eastAsia="ru-RU"/>
        </w:rPr>
        <w:t xml:space="preserve"> </w:t>
      </w:r>
      <w:r w:rsidR="000D6276" w:rsidRPr="007611A4">
        <w:rPr>
          <w:rFonts w:ascii="Times New Roman" w:eastAsia="Times New Roman" w:hAnsi="Times New Roman" w:cs="Times New Roman"/>
          <w:sz w:val="20"/>
          <w:szCs w:val="20"/>
          <w:lang w:eastAsia="ru-RU"/>
        </w:rPr>
        <w:t>РФ</w:t>
      </w:r>
      <w:r w:rsidRPr="007611A4">
        <w:rPr>
          <w:rFonts w:ascii="Times New Roman" w:eastAsia="Times New Roman" w:hAnsi="Times New Roman" w:cs="Times New Roman"/>
          <w:sz w:val="20"/>
          <w:szCs w:val="20"/>
          <w:lang w:eastAsia="ru-RU"/>
        </w:rPr>
        <w:t xml:space="preserve"> в сфере противодействия и предупреждения коррупции.</w:t>
      </w:r>
    </w:p>
    <w:p w14:paraId="1B031F89" w14:textId="536CD564" w:rsidR="00E42252" w:rsidRPr="007611A4" w:rsidRDefault="00E42252" w:rsidP="00E42252">
      <w:pPr>
        <w:ind w:right="0" w:firstLine="709"/>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10.4. Потребитель самостоятельно несет ответственность за несоблюдение антикоррупционного законодательства РФ.</w:t>
      </w:r>
    </w:p>
    <w:p w14:paraId="61DD94F2" w14:textId="77777777" w:rsidR="00C346D2" w:rsidRPr="007611A4" w:rsidRDefault="00C346D2" w:rsidP="00034D55">
      <w:pPr>
        <w:ind w:right="0" w:firstLine="567"/>
        <w:jc w:val="center"/>
        <w:rPr>
          <w:rFonts w:ascii="Times New Roman" w:eastAsia="Times New Roman" w:hAnsi="Times New Roman" w:cs="Times New Roman"/>
          <w:b/>
          <w:sz w:val="20"/>
          <w:szCs w:val="20"/>
          <w:lang w:eastAsia="ru-RU"/>
        </w:rPr>
      </w:pPr>
    </w:p>
    <w:p w14:paraId="0CA80160" w14:textId="77777777" w:rsidR="007A3283" w:rsidRPr="007611A4" w:rsidRDefault="007A3283" w:rsidP="00034D55">
      <w:pPr>
        <w:ind w:right="0" w:firstLine="567"/>
        <w:jc w:val="center"/>
        <w:rPr>
          <w:rFonts w:ascii="Times New Roman" w:hAnsi="Times New Roman"/>
          <w:sz w:val="20"/>
        </w:rPr>
      </w:pPr>
      <w:r w:rsidRPr="007611A4">
        <w:rPr>
          <w:rFonts w:ascii="Times New Roman" w:eastAsia="Times New Roman" w:hAnsi="Times New Roman" w:cs="Times New Roman"/>
          <w:b/>
          <w:sz w:val="20"/>
          <w:szCs w:val="20"/>
          <w:lang w:eastAsia="ru-RU"/>
        </w:rPr>
        <w:t>1</w:t>
      </w:r>
      <w:r w:rsidR="00C346D2" w:rsidRPr="007611A4">
        <w:rPr>
          <w:rFonts w:ascii="Times New Roman" w:eastAsia="Times New Roman" w:hAnsi="Times New Roman" w:cs="Times New Roman"/>
          <w:b/>
          <w:sz w:val="20"/>
          <w:szCs w:val="20"/>
          <w:lang w:eastAsia="ru-RU"/>
        </w:rPr>
        <w:t>1</w:t>
      </w:r>
      <w:r w:rsidRPr="007611A4">
        <w:rPr>
          <w:rFonts w:ascii="Times New Roman" w:eastAsia="Times New Roman" w:hAnsi="Times New Roman" w:cs="Times New Roman"/>
          <w:b/>
          <w:sz w:val="20"/>
          <w:szCs w:val="20"/>
          <w:lang w:eastAsia="ru-RU"/>
        </w:rPr>
        <w:t>. Особые условия</w:t>
      </w:r>
    </w:p>
    <w:p w14:paraId="24498436" w14:textId="77777777" w:rsidR="007A3283" w:rsidRPr="007611A4" w:rsidRDefault="007A3283" w:rsidP="00034D55">
      <w:pPr>
        <w:ind w:right="0"/>
        <w:outlineLvl w:val="0"/>
        <w:rPr>
          <w:rFonts w:ascii="Times New Roman" w:eastAsia="Times New Roman" w:hAnsi="Times New Roman" w:cs="Times New Roman"/>
          <w:sz w:val="20"/>
          <w:szCs w:val="20"/>
          <w:lang w:eastAsia="ru-RU"/>
        </w:rPr>
      </w:pPr>
    </w:p>
    <w:p w14:paraId="3361D845" w14:textId="797DB605" w:rsidR="007A3283" w:rsidRPr="007611A4" w:rsidRDefault="007A3283" w:rsidP="000D6276">
      <w:pPr>
        <w:pStyle w:val="1"/>
        <w:shd w:val="clear" w:color="auto" w:fill="FFFFFF"/>
        <w:spacing w:before="0"/>
        <w:ind w:right="-1" w:firstLine="709"/>
        <w:rPr>
          <w:rFonts w:ascii="Times New Roman" w:hAnsi="Times New Roman"/>
          <w:sz w:val="20"/>
        </w:rPr>
      </w:pPr>
      <w:r w:rsidRPr="007611A4">
        <w:rPr>
          <w:rFonts w:ascii="Times New Roman" w:hAnsi="Times New Roman"/>
          <w:color w:val="auto"/>
          <w:sz w:val="20"/>
        </w:rPr>
        <w:t>1</w:t>
      </w:r>
      <w:r w:rsidR="00C346D2" w:rsidRPr="007611A4">
        <w:rPr>
          <w:rFonts w:ascii="Times New Roman" w:hAnsi="Times New Roman"/>
          <w:color w:val="auto"/>
          <w:sz w:val="20"/>
        </w:rPr>
        <w:t>1</w:t>
      </w:r>
      <w:r w:rsidRPr="007611A4">
        <w:rPr>
          <w:rFonts w:ascii="Times New Roman" w:hAnsi="Times New Roman"/>
          <w:color w:val="auto"/>
          <w:sz w:val="20"/>
        </w:rPr>
        <w:t xml:space="preserve">.1. ТСО и Потребитель в случаях, не урегулированных настоящим договором, обязуются руководствоваться Гражданским кодексом Российской Федерации, Федеральным законом от 27.06.2010 № 190-ФЗ «О теплоснабжении», Правилами организации теплоснабжения в Российской Федерации, утв. Постановлением Правительства Российской Федерации от 08.08.2012 № 808, Правилами коммерческого учета тепловой энергии, теплоносителя, утв. Постановлением Правительства Российской Федерации от 18.11.2013 № 1034, </w:t>
      </w:r>
      <w:r w:rsidR="00236C25" w:rsidRPr="007611A4">
        <w:rPr>
          <w:rFonts w:ascii="Times New Roman" w:hAnsi="Times New Roman"/>
          <w:color w:val="auto"/>
          <w:sz w:val="20"/>
        </w:rPr>
        <w:t>«</w:t>
      </w:r>
      <w:r w:rsidRPr="007611A4">
        <w:rPr>
          <w:rFonts w:ascii="Times New Roman" w:hAnsi="Times New Roman"/>
          <w:color w:val="auto"/>
          <w:sz w:val="20"/>
        </w:rPr>
        <w:t xml:space="preserve">Методикой осуществления коммерческого учета </w:t>
      </w:r>
      <w:r w:rsidR="00236C25" w:rsidRPr="007611A4">
        <w:rPr>
          <w:rFonts w:ascii="Times New Roman" w:hAnsi="Times New Roman"/>
          <w:color w:val="auto"/>
          <w:sz w:val="20"/>
        </w:rPr>
        <w:t>тепловой энергии, теплоносителя»</w:t>
      </w:r>
      <w:r w:rsidRPr="007611A4">
        <w:rPr>
          <w:rFonts w:ascii="Times New Roman" w:hAnsi="Times New Roman"/>
          <w:color w:val="auto"/>
          <w:sz w:val="20"/>
        </w:rPr>
        <w:t xml:space="preserve">, утв. </w:t>
      </w:r>
      <w:r w:rsidR="00B54614" w:rsidRPr="007611A4">
        <w:rPr>
          <w:rFonts w:ascii="Times New Roman" w:eastAsia="Times New Roman" w:hAnsi="Times New Roman" w:cs="Times New Roman"/>
          <w:color w:val="auto"/>
          <w:sz w:val="20"/>
          <w:szCs w:val="20"/>
          <w:lang w:eastAsia="ru-RU"/>
        </w:rPr>
        <w:t>П</w:t>
      </w:r>
      <w:r w:rsidRPr="007611A4">
        <w:rPr>
          <w:rFonts w:ascii="Times New Roman" w:eastAsia="Times New Roman" w:hAnsi="Times New Roman" w:cs="Times New Roman"/>
          <w:color w:val="auto"/>
          <w:sz w:val="20"/>
          <w:szCs w:val="20"/>
          <w:lang w:eastAsia="ru-RU"/>
        </w:rPr>
        <w:t>риказом</w:t>
      </w:r>
      <w:r w:rsidR="00627F8E" w:rsidRPr="007611A4">
        <w:rPr>
          <w:rFonts w:ascii="Times New Roman" w:hAnsi="Times New Roman"/>
          <w:color w:val="auto"/>
          <w:sz w:val="20"/>
        </w:rPr>
        <w:t xml:space="preserve"> </w:t>
      </w:r>
      <w:r w:rsidRPr="007611A4">
        <w:rPr>
          <w:rFonts w:ascii="Times New Roman" w:hAnsi="Times New Roman"/>
          <w:color w:val="auto"/>
          <w:sz w:val="20"/>
        </w:rPr>
        <w:t xml:space="preserve">Минстроя России от 17.03.2014 </w:t>
      </w:r>
      <w:r w:rsidR="00236C25" w:rsidRPr="007611A4">
        <w:rPr>
          <w:rFonts w:ascii="Times New Roman" w:hAnsi="Times New Roman"/>
          <w:color w:val="auto"/>
          <w:sz w:val="20"/>
        </w:rPr>
        <w:t>№</w:t>
      </w:r>
      <w:r w:rsidRPr="007611A4">
        <w:rPr>
          <w:rFonts w:ascii="Times New Roman" w:hAnsi="Times New Roman"/>
          <w:color w:val="auto"/>
          <w:sz w:val="20"/>
        </w:rPr>
        <w:t xml:space="preserve"> 99/пр., Правилами эксплуатации тепловых энергоустановок, утв. приказом Министерства энергетики Российской Федерации от 24.03.2003 № 115, Правилами оценки готовности к отопительному периоду, утв. приказом Министерства энергетики Российской Федерации от 12.03.2013 № 103, </w:t>
      </w:r>
      <w:hyperlink r:id="rId9" w:history="1">
        <w:r w:rsidR="00627F8E" w:rsidRPr="007611A4">
          <w:rPr>
            <w:rFonts w:ascii="Times New Roman" w:eastAsia="Times New Roman" w:hAnsi="Times New Roman" w:cs="Times New Roman"/>
            <w:color w:val="auto"/>
            <w:sz w:val="20"/>
            <w:szCs w:val="20"/>
            <w:lang w:eastAsia="ru-RU"/>
          </w:rPr>
          <w:t xml:space="preserve">Федеральным законом от 07.12.2011 </w:t>
        </w:r>
        <w:r w:rsidR="00236C25" w:rsidRPr="007611A4">
          <w:rPr>
            <w:rFonts w:ascii="Times New Roman" w:eastAsia="Times New Roman" w:hAnsi="Times New Roman" w:cs="Times New Roman"/>
            <w:color w:val="auto"/>
            <w:sz w:val="20"/>
            <w:szCs w:val="20"/>
            <w:lang w:eastAsia="ru-RU"/>
          </w:rPr>
          <w:t>№</w:t>
        </w:r>
        <w:r w:rsidR="00267B80" w:rsidRPr="007611A4">
          <w:rPr>
            <w:rFonts w:ascii="Times New Roman" w:eastAsia="Times New Roman" w:hAnsi="Times New Roman" w:cs="Times New Roman"/>
            <w:color w:val="auto"/>
            <w:sz w:val="20"/>
            <w:szCs w:val="20"/>
            <w:lang w:eastAsia="ru-RU"/>
          </w:rPr>
          <w:t xml:space="preserve"> 416-ФЗ «</w:t>
        </w:r>
        <w:r w:rsidR="00627F8E" w:rsidRPr="007611A4">
          <w:rPr>
            <w:rFonts w:ascii="Times New Roman" w:eastAsia="Times New Roman" w:hAnsi="Times New Roman" w:cs="Times New Roman"/>
            <w:color w:val="auto"/>
            <w:sz w:val="20"/>
            <w:szCs w:val="20"/>
            <w:lang w:eastAsia="ru-RU"/>
          </w:rPr>
          <w:t>О водоснабжении и водоотведении</w:t>
        </w:r>
      </w:hyperlink>
      <w:r w:rsidR="00267B80"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w:t>
      </w:r>
      <w:hyperlink r:id="rId10" w:history="1">
        <w:r w:rsidR="00627F8E" w:rsidRPr="007611A4">
          <w:rPr>
            <w:rFonts w:ascii="Times New Roman" w:eastAsia="Times New Roman" w:hAnsi="Times New Roman" w:cs="Times New Roman"/>
            <w:color w:val="auto"/>
            <w:sz w:val="20"/>
            <w:szCs w:val="20"/>
            <w:lang w:eastAsia="ru-RU"/>
          </w:rPr>
          <w:t xml:space="preserve">Постановлением Правительства РФ от 29.07.2013 </w:t>
        </w:r>
        <w:r w:rsidR="00236C25" w:rsidRPr="007611A4">
          <w:rPr>
            <w:rFonts w:ascii="Times New Roman" w:eastAsia="Times New Roman" w:hAnsi="Times New Roman" w:cs="Times New Roman"/>
            <w:color w:val="auto"/>
            <w:sz w:val="20"/>
            <w:szCs w:val="20"/>
            <w:lang w:eastAsia="ru-RU"/>
          </w:rPr>
          <w:t>№</w:t>
        </w:r>
        <w:r w:rsidR="00267B80" w:rsidRPr="007611A4">
          <w:rPr>
            <w:rFonts w:ascii="Times New Roman" w:eastAsia="Times New Roman" w:hAnsi="Times New Roman" w:cs="Times New Roman"/>
            <w:color w:val="auto"/>
            <w:sz w:val="20"/>
            <w:szCs w:val="20"/>
            <w:lang w:eastAsia="ru-RU"/>
          </w:rPr>
          <w:t xml:space="preserve"> 642 «</w:t>
        </w:r>
        <w:r w:rsidR="00627F8E" w:rsidRPr="007611A4">
          <w:rPr>
            <w:rFonts w:ascii="Times New Roman" w:eastAsia="Times New Roman" w:hAnsi="Times New Roman" w:cs="Times New Roman"/>
            <w:color w:val="auto"/>
            <w:sz w:val="20"/>
            <w:szCs w:val="20"/>
            <w:lang w:eastAsia="ru-RU"/>
          </w:rPr>
          <w:t xml:space="preserve">Об утверждении Правил горячего водоснабжения и внесении изменения в постановление Правительства Российской Федерации от 13 февраля 2006 г. </w:t>
        </w:r>
        <w:r w:rsidR="00267B80"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83</w:t>
        </w:r>
      </w:hyperlink>
      <w:r w:rsidR="00267B80"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w:t>
      </w:r>
      <w:hyperlink r:id="rId11" w:history="1">
        <w:r w:rsidR="00627F8E" w:rsidRPr="007611A4">
          <w:rPr>
            <w:rFonts w:ascii="Times New Roman" w:eastAsia="Times New Roman" w:hAnsi="Times New Roman" w:cs="Times New Roman"/>
            <w:color w:val="auto"/>
            <w:sz w:val="20"/>
            <w:szCs w:val="20"/>
            <w:lang w:eastAsia="ru-RU"/>
          </w:rPr>
          <w:t xml:space="preserve">Постановлением Правительства РФ от 29.07.2013 </w:t>
        </w:r>
        <w:r w:rsidR="00236C25" w:rsidRPr="007611A4">
          <w:rPr>
            <w:rFonts w:ascii="Times New Roman" w:eastAsia="Times New Roman" w:hAnsi="Times New Roman" w:cs="Times New Roman"/>
            <w:color w:val="auto"/>
            <w:sz w:val="20"/>
            <w:szCs w:val="20"/>
            <w:lang w:eastAsia="ru-RU"/>
          </w:rPr>
          <w:t>№</w:t>
        </w:r>
        <w:r w:rsidR="00267B80" w:rsidRPr="007611A4">
          <w:rPr>
            <w:rFonts w:ascii="Times New Roman" w:eastAsia="Times New Roman" w:hAnsi="Times New Roman" w:cs="Times New Roman"/>
            <w:color w:val="auto"/>
            <w:sz w:val="20"/>
            <w:szCs w:val="20"/>
            <w:lang w:eastAsia="ru-RU"/>
          </w:rPr>
          <w:t xml:space="preserve"> 643 «</w:t>
        </w:r>
        <w:r w:rsidR="00627F8E" w:rsidRPr="007611A4">
          <w:rPr>
            <w:rFonts w:ascii="Times New Roman" w:eastAsia="Times New Roman" w:hAnsi="Times New Roman" w:cs="Times New Roman"/>
            <w:color w:val="auto"/>
            <w:sz w:val="20"/>
            <w:szCs w:val="20"/>
            <w:lang w:eastAsia="ru-RU"/>
          </w:rPr>
          <w:t>Об утверждении типовых договоров в области горячего водоснабжения</w:t>
        </w:r>
      </w:hyperlink>
      <w:r w:rsidR="00267B80"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Постановление Правительства РФ от 29.07.2013 </w:t>
      </w:r>
      <w:r w:rsidR="00236C25"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w:t>
      </w:r>
      <w:r w:rsidR="00267B80" w:rsidRPr="007611A4">
        <w:rPr>
          <w:rFonts w:ascii="Times New Roman" w:eastAsia="Times New Roman" w:hAnsi="Times New Roman" w:cs="Times New Roman"/>
          <w:color w:val="auto"/>
          <w:sz w:val="20"/>
          <w:szCs w:val="20"/>
          <w:lang w:eastAsia="ru-RU"/>
        </w:rPr>
        <w:t>644 «</w:t>
      </w:r>
      <w:r w:rsidR="00627F8E" w:rsidRPr="007611A4">
        <w:rPr>
          <w:rFonts w:ascii="Times New Roman" w:eastAsia="Times New Roman" w:hAnsi="Times New Roman" w:cs="Times New Roman"/>
          <w:color w:val="auto"/>
          <w:sz w:val="20"/>
          <w:szCs w:val="20"/>
          <w:lang w:eastAsia="ru-RU"/>
        </w:rPr>
        <w:t>Об утверждении Правил холодного водоснабжения и водоотведения и о внесении изменений в некоторые акты Правительства Российской Федерации</w:t>
      </w:r>
      <w:r w:rsidR="00267B80" w:rsidRPr="007611A4">
        <w:rPr>
          <w:rFonts w:ascii="Times New Roman" w:eastAsia="Times New Roman" w:hAnsi="Times New Roman" w:cs="Times New Roman"/>
          <w:color w:val="auto"/>
          <w:sz w:val="20"/>
          <w:szCs w:val="20"/>
          <w:lang w:eastAsia="ru-RU"/>
        </w:rPr>
        <w:t>»</w:t>
      </w:r>
      <w:r w:rsidR="00627F8E" w:rsidRPr="007611A4">
        <w:rPr>
          <w:rFonts w:ascii="Times New Roman" w:eastAsia="Times New Roman" w:hAnsi="Times New Roman" w:cs="Times New Roman"/>
          <w:color w:val="auto"/>
          <w:sz w:val="20"/>
          <w:szCs w:val="20"/>
          <w:lang w:eastAsia="ru-RU"/>
        </w:rPr>
        <w:t xml:space="preserve">, </w:t>
      </w:r>
      <w:r w:rsidRPr="007611A4">
        <w:rPr>
          <w:rFonts w:ascii="Times New Roman" w:hAnsi="Times New Roman"/>
          <w:color w:val="auto"/>
          <w:sz w:val="20"/>
        </w:rPr>
        <w:t>решениями органа исполнительного органа субъекта Российской Федерации об установлении тарифов на тепловую энергию и на теплоноситель и другими действующими нормативными актами Российской Федерации, решениями и постановлениями органов местного самоуправления.</w:t>
      </w:r>
    </w:p>
    <w:p w14:paraId="4BB2A1F0" w14:textId="60BBF5DD" w:rsidR="007A3283" w:rsidRPr="007611A4" w:rsidRDefault="007A3283" w:rsidP="000D6276">
      <w:pPr>
        <w:ind w:right="0" w:firstLine="567"/>
        <w:outlineLvl w:val="0"/>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w:t>
      </w:r>
      <w:r w:rsidR="00C346D2" w:rsidRPr="007611A4">
        <w:rPr>
          <w:rFonts w:ascii="Times New Roman" w:eastAsia="Times New Roman" w:hAnsi="Times New Roman" w:cs="Times New Roman"/>
          <w:sz w:val="20"/>
          <w:szCs w:val="20"/>
          <w:lang w:eastAsia="ru-RU"/>
        </w:rPr>
        <w:t>1</w:t>
      </w:r>
      <w:r w:rsidRPr="007611A4">
        <w:rPr>
          <w:rFonts w:ascii="Times New Roman" w:eastAsia="Times New Roman" w:hAnsi="Times New Roman" w:cs="Times New Roman"/>
          <w:sz w:val="20"/>
          <w:szCs w:val="20"/>
          <w:lang w:eastAsia="ru-RU"/>
        </w:rPr>
        <w:t>.2. В случае вступления в законную силу закона, иного нормативного правового акта, обязательного для Сторон при исполнении настоящего Договора, Стороны обязуются привести условия настоящего Договора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14:paraId="1EFB49FC" w14:textId="5E57A7F5" w:rsidR="003A79C8" w:rsidRPr="007611A4" w:rsidRDefault="0034702F" w:rsidP="003A79C8">
      <w:pPr>
        <w:pStyle w:val="a7"/>
        <w:spacing w:line="276" w:lineRule="auto"/>
        <w:ind w:firstLine="567"/>
        <w:jc w:val="both"/>
        <w:outlineLvl w:val="0"/>
        <w:rPr>
          <w:rFonts w:ascii="Times New Roman" w:hAnsi="Times New Roman"/>
        </w:rPr>
      </w:pPr>
      <w:r w:rsidRPr="007611A4">
        <w:rPr>
          <w:rFonts w:ascii="Times New Roman" w:hAnsi="Times New Roman" w:cs="Times New Roman"/>
        </w:rPr>
        <w:t>1</w:t>
      </w:r>
      <w:r w:rsidR="00C346D2" w:rsidRPr="007611A4">
        <w:rPr>
          <w:rFonts w:ascii="Times New Roman" w:hAnsi="Times New Roman" w:cs="Times New Roman"/>
        </w:rPr>
        <w:t>1</w:t>
      </w:r>
      <w:r w:rsidRPr="007611A4">
        <w:rPr>
          <w:rFonts w:ascii="Times New Roman" w:hAnsi="Times New Roman" w:cs="Times New Roman"/>
        </w:rPr>
        <w:t>.</w:t>
      </w:r>
      <w:r w:rsidRPr="007611A4">
        <w:rPr>
          <w:rFonts w:ascii="Times New Roman" w:hAnsi="Times New Roman"/>
        </w:rPr>
        <w:t xml:space="preserve">3 </w:t>
      </w:r>
      <w:r w:rsidR="003A79C8" w:rsidRPr="007611A4">
        <w:rPr>
          <w:rFonts w:ascii="Times New Roman" w:hAnsi="Times New Roman"/>
        </w:rPr>
        <w:t xml:space="preserve">Потребитель настоящим выражает согласие на замену стороны по Договору и передачу от Теплоснабжающей организации всех прав и обязанностей по </w:t>
      </w:r>
      <w:r w:rsidR="000D6276" w:rsidRPr="007611A4">
        <w:rPr>
          <w:rFonts w:ascii="Times New Roman" w:hAnsi="Times New Roman"/>
        </w:rPr>
        <w:t>Договору новой</w:t>
      </w:r>
      <w:r w:rsidR="003A79C8" w:rsidRPr="007611A4">
        <w:rPr>
          <w:rFonts w:ascii="Times New Roman" w:hAnsi="Times New Roman"/>
        </w:rPr>
        <w:t xml:space="preserve"> единой теплоснабжающей организации, если:</w:t>
      </w:r>
    </w:p>
    <w:p w14:paraId="2951FB33" w14:textId="77777777" w:rsidR="003A79C8" w:rsidRPr="007611A4" w:rsidRDefault="003A79C8" w:rsidP="00865E8C">
      <w:pPr>
        <w:pStyle w:val="af0"/>
        <w:numPr>
          <w:ilvl w:val="0"/>
          <w:numId w:val="4"/>
        </w:numPr>
        <w:tabs>
          <w:tab w:val="left" w:pos="993"/>
        </w:tabs>
        <w:ind w:left="0" w:firstLine="703"/>
        <w:jc w:val="both"/>
        <w:outlineLvl w:val="0"/>
        <w:rPr>
          <w:rFonts w:ascii="Times New Roman" w:hAnsi="Times New Roman"/>
          <w:sz w:val="20"/>
        </w:rPr>
      </w:pPr>
      <w:r w:rsidRPr="007611A4">
        <w:rPr>
          <w:rFonts w:ascii="Times New Roman" w:hAnsi="Times New Roman"/>
          <w:sz w:val="20"/>
        </w:rPr>
        <w:t>в установленном законодательством порядке в зоне теплоснабжения Потребителя назначена новая (отличная от Теплоснабжающей организации по настоящему Договору) единая теплоснабжающая организация (ЕТО), для которой в установленном законом порядке установлен тариф на тепловую энергию (мощность), поставляемую потребителям соответствующей категории, находящимся в зоне деятельности ЕТО.</w:t>
      </w:r>
    </w:p>
    <w:p w14:paraId="491EA546" w14:textId="77777777" w:rsidR="003A79C8" w:rsidRPr="007611A4" w:rsidRDefault="003A79C8" w:rsidP="00865E8C">
      <w:pPr>
        <w:pStyle w:val="af0"/>
        <w:numPr>
          <w:ilvl w:val="0"/>
          <w:numId w:val="4"/>
        </w:numPr>
        <w:tabs>
          <w:tab w:val="left" w:pos="993"/>
        </w:tabs>
        <w:ind w:left="0" w:firstLine="703"/>
        <w:jc w:val="both"/>
        <w:outlineLvl w:val="0"/>
        <w:rPr>
          <w:rFonts w:ascii="Times New Roman" w:hAnsi="Times New Roman"/>
          <w:sz w:val="20"/>
        </w:rPr>
      </w:pPr>
      <w:r w:rsidRPr="007611A4">
        <w:rPr>
          <w:rFonts w:ascii="Times New Roman" w:hAnsi="Times New Roman"/>
          <w:sz w:val="20"/>
        </w:rPr>
        <w:t>Потребителем получено соответствующее письменное уведомление от Теплоснабжающей организации, содержащее платежные реквизиты новой единой теплоснабжающей организации с указанием сведений об установленном тарифе.</w:t>
      </w:r>
    </w:p>
    <w:p w14:paraId="37B74ECA" w14:textId="77777777" w:rsidR="003A79C8" w:rsidRPr="007611A4" w:rsidRDefault="003A79C8" w:rsidP="003A79C8">
      <w:pPr>
        <w:ind w:right="0" w:firstLine="709"/>
        <w:outlineLvl w:val="0"/>
        <w:rPr>
          <w:rFonts w:ascii="Times New Roman" w:hAnsi="Times New Roman"/>
          <w:sz w:val="20"/>
        </w:rPr>
      </w:pPr>
      <w:r w:rsidRPr="007611A4">
        <w:rPr>
          <w:rFonts w:ascii="Times New Roman" w:hAnsi="Times New Roman"/>
          <w:sz w:val="20"/>
        </w:rPr>
        <w:t xml:space="preserve">При этом, право требования задолженности Потребителя, имеющейся перед Теплоснабжающий организацией по Договору на момент перехода прав и обязанностей к новой единой теплоснабжающей организации, сохраняется за Теплоснабжающей организацией.  </w:t>
      </w:r>
    </w:p>
    <w:p w14:paraId="0E56657E" w14:textId="40CB2907" w:rsidR="003A79C8" w:rsidRPr="007611A4" w:rsidRDefault="003A79C8" w:rsidP="005B40BA">
      <w:pPr>
        <w:ind w:right="0" w:firstLine="567"/>
        <w:outlineLvl w:val="0"/>
        <w:rPr>
          <w:rFonts w:ascii="Times New Roman" w:eastAsia="Times New Roman" w:hAnsi="Times New Roman" w:cs="Times New Roman"/>
          <w:sz w:val="20"/>
          <w:szCs w:val="20"/>
          <w:lang w:eastAsia="ru-RU"/>
        </w:rPr>
      </w:pPr>
      <w:r w:rsidRPr="007611A4">
        <w:rPr>
          <w:rFonts w:ascii="Times New Roman" w:hAnsi="Times New Roman"/>
          <w:sz w:val="20"/>
        </w:rPr>
        <w:t>Во избежание сомнений, моментом перехода прав и обязанностей по Договору к новой единой теплоснабжающей организации является дата начала действия для новой единой теплоснабжающей организации тарифа на тепловую энергию (мощность), поставляемую потребителям соответствующей категории, находящимся в зоне деятельности ЕТО.</w:t>
      </w:r>
    </w:p>
    <w:p w14:paraId="475C4BD3" w14:textId="4E1CC178" w:rsidR="00ED6C55" w:rsidRPr="007611A4" w:rsidRDefault="00ED6C55" w:rsidP="005B40BA">
      <w:pPr>
        <w:ind w:right="0" w:firstLine="567"/>
        <w:outlineLvl w:val="0"/>
        <w:rPr>
          <w:rFonts w:ascii="Times New Roman" w:eastAsia="Times New Roman" w:hAnsi="Times New Roman" w:cs="Times New Roman"/>
          <w:sz w:val="20"/>
          <w:szCs w:val="20"/>
          <w:lang w:eastAsia="ru-RU"/>
        </w:rPr>
      </w:pPr>
    </w:p>
    <w:p w14:paraId="1BA60BFD" w14:textId="77777777" w:rsidR="00622CB3" w:rsidRPr="007611A4" w:rsidRDefault="00622CB3" w:rsidP="005B40BA">
      <w:pPr>
        <w:ind w:right="0" w:firstLine="567"/>
        <w:outlineLvl w:val="0"/>
        <w:rPr>
          <w:rFonts w:ascii="Times New Roman" w:eastAsia="Times New Roman" w:hAnsi="Times New Roman" w:cs="Times New Roman"/>
          <w:sz w:val="20"/>
          <w:szCs w:val="20"/>
          <w:lang w:eastAsia="ru-RU"/>
        </w:rPr>
      </w:pPr>
    </w:p>
    <w:p w14:paraId="032192EC" w14:textId="77777777" w:rsidR="00622CB3" w:rsidRPr="007611A4" w:rsidRDefault="00622CB3" w:rsidP="005B40BA">
      <w:pPr>
        <w:ind w:right="0" w:firstLine="567"/>
        <w:outlineLvl w:val="0"/>
        <w:rPr>
          <w:rFonts w:ascii="Times New Roman" w:eastAsia="Times New Roman" w:hAnsi="Times New Roman" w:cs="Times New Roman"/>
          <w:sz w:val="20"/>
          <w:szCs w:val="20"/>
          <w:lang w:eastAsia="ru-RU"/>
        </w:rPr>
      </w:pPr>
    </w:p>
    <w:p w14:paraId="3ED34322" w14:textId="77777777"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1</w:t>
      </w:r>
      <w:r w:rsidR="00C346D2" w:rsidRPr="007611A4">
        <w:rPr>
          <w:rFonts w:ascii="Times New Roman" w:eastAsia="Times New Roman" w:hAnsi="Times New Roman" w:cs="Times New Roman"/>
          <w:b/>
          <w:sz w:val="20"/>
          <w:szCs w:val="20"/>
          <w:lang w:eastAsia="ru-RU"/>
        </w:rPr>
        <w:t>2</w:t>
      </w:r>
      <w:r w:rsidRPr="007611A4">
        <w:rPr>
          <w:rFonts w:ascii="Times New Roman" w:eastAsia="Times New Roman" w:hAnsi="Times New Roman" w:cs="Times New Roman"/>
          <w:b/>
          <w:sz w:val="20"/>
          <w:szCs w:val="20"/>
          <w:lang w:eastAsia="ru-RU"/>
        </w:rPr>
        <w:t>. Срок действия, порядок рассмотрения споров</w:t>
      </w:r>
    </w:p>
    <w:p w14:paraId="49C345BE" w14:textId="77777777" w:rsidR="007A3283" w:rsidRPr="007611A4" w:rsidRDefault="007A3283" w:rsidP="00034D55">
      <w:pPr>
        <w:ind w:right="0"/>
        <w:outlineLvl w:val="0"/>
        <w:rPr>
          <w:rFonts w:ascii="Times New Roman" w:eastAsia="Times New Roman" w:hAnsi="Times New Roman" w:cs="Times New Roman"/>
          <w:b/>
          <w:sz w:val="20"/>
          <w:szCs w:val="20"/>
          <w:lang w:eastAsia="ru-RU"/>
        </w:rPr>
      </w:pPr>
    </w:p>
    <w:p w14:paraId="718EE9C2" w14:textId="45C221D6" w:rsidR="00313DCD" w:rsidRPr="007611A4" w:rsidRDefault="00345188" w:rsidP="00313DCD">
      <w:pPr>
        <w:ind w:right="0" w:firstLine="709"/>
        <w:outlineLvl w:val="0"/>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lastRenderedPageBreak/>
        <w:t>1</w:t>
      </w:r>
      <w:r w:rsidR="00C346D2" w:rsidRPr="007611A4">
        <w:rPr>
          <w:rFonts w:ascii="Times New Roman" w:eastAsia="Times New Roman" w:hAnsi="Times New Roman" w:cs="Times New Roman"/>
          <w:sz w:val="20"/>
          <w:szCs w:val="20"/>
          <w:lang w:eastAsia="ru-RU"/>
        </w:rPr>
        <w:t>2</w:t>
      </w:r>
      <w:r w:rsidRPr="007611A4">
        <w:rPr>
          <w:rFonts w:ascii="Times New Roman" w:eastAsia="Times New Roman" w:hAnsi="Times New Roman" w:cs="Times New Roman"/>
          <w:sz w:val="20"/>
          <w:szCs w:val="20"/>
          <w:lang w:eastAsia="ru-RU"/>
        </w:rPr>
        <w:t xml:space="preserve">.1. </w:t>
      </w:r>
      <w:r w:rsidR="00505525" w:rsidRPr="007611A4">
        <w:rPr>
          <w:rFonts w:ascii="Times New Roman" w:eastAsia="Times New Roman" w:hAnsi="Times New Roman" w:cs="Times New Roman"/>
          <w:sz w:val="20"/>
          <w:szCs w:val="20"/>
          <w:lang w:eastAsia="ru-RU"/>
        </w:rPr>
        <w:t xml:space="preserve">Договор </w:t>
      </w:r>
      <w:r w:rsidR="00313DCD" w:rsidRPr="007611A4">
        <w:rPr>
          <w:rFonts w:ascii="Times New Roman" w:hAnsi="Times New Roman" w:cs="Times New Roman"/>
          <w:bCs/>
          <w:color w:val="000000"/>
          <w:sz w:val="20"/>
          <w:szCs w:val="20"/>
        </w:rPr>
        <w:t xml:space="preserve">вступает в силу с момента подписания и распространяет своё действие на отношения сторон, возникшие с </w:t>
      </w:r>
      <w:r w:rsidR="00313DCD" w:rsidRPr="007611A4">
        <w:rPr>
          <w:rFonts w:ascii="Times New Roman" w:hAnsi="Times New Roman" w:cs="Times New Roman"/>
          <w:b/>
          <w:bCs/>
          <w:color w:val="000000"/>
          <w:sz w:val="20"/>
          <w:szCs w:val="20"/>
        </w:rPr>
        <w:t>____________</w:t>
      </w:r>
      <w:r w:rsidR="00313DCD" w:rsidRPr="007611A4">
        <w:rPr>
          <w:rFonts w:ascii="Times New Roman" w:hAnsi="Times New Roman" w:cs="Times New Roman"/>
          <w:bCs/>
          <w:color w:val="000000"/>
          <w:sz w:val="20"/>
          <w:szCs w:val="20"/>
        </w:rPr>
        <w:t xml:space="preserve">г., а в части не исполненных обязательств – до полного их исполнения сторонами. </w:t>
      </w:r>
      <w:r w:rsidR="00313DCD" w:rsidRPr="007611A4">
        <w:rPr>
          <w:rFonts w:ascii="Times New Roman" w:hAnsi="Times New Roman" w:cs="Times New Roman"/>
          <w:sz w:val="20"/>
          <w:szCs w:val="20"/>
        </w:rPr>
        <w:t>Взаимоотношения Сторон в период с __________г. до момента подписания Договора регулируются условиями настоящего Договора.</w:t>
      </w:r>
    </w:p>
    <w:p w14:paraId="04C27151" w14:textId="66041979" w:rsidR="00313DCD" w:rsidRPr="007611A4" w:rsidRDefault="007A3283" w:rsidP="00313DCD">
      <w:pPr>
        <w:ind w:right="0" w:firstLine="709"/>
        <w:outlineLvl w:val="0"/>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t>1</w:t>
      </w:r>
      <w:r w:rsidR="00C346D2" w:rsidRPr="007611A4">
        <w:rPr>
          <w:rFonts w:ascii="Times New Roman" w:eastAsia="Times New Roman" w:hAnsi="Times New Roman" w:cs="Times New Roman"/>
          <w:sz w:val="20"/>
          <w:szCs w:val="20"/>
          <w:lang w:eastAsia="ru-RU"/>
        </w:rPr>
        <w:t>2</w:t>
      </w:r>
      <w:r w:rsidR="00313DCD" w:rsidRPr="007611A4">
        <w:rPr>
          <w:rFonts w:ascii="Times New Roman" w:eastAsia="Times New Roman" w:hAnsi="Times New Roman" w:cs="Times New Roman"/>
          <w:sz w:val="20"/>
          <w:szCs w:val="20"/>
          <w:lang w:eastAsia="ru-RU"/>
        </w:rPr>
        <w:t>.2. Договор</w:t>
      </w:r>
      <w:r w:rsidR="00313DCD" w:rsidRPr="007611A4">
        <w:rPr>
          <w:rFonts w:ascii="Times New Roman" w:hAnsi="Times New Roman" w:cs="Times New Roman"/>
          <w:sz w:val="20"/>
          <w:szCs w:val="20"/>
        </w:rPr>
        <w:t xml:space="preserve"> составляется в 2 (двух) экземплярах, имеющих одинаковую юридическую силу. Один экземпляр для Теплоснабжающей организации, второй для Потребителя. Все перечисленные в настоящем Договоре приложения, а также протоколы разногласий, изменения и дополнения к настоящему Договору являются его неотъемлемыми частями.</w:t>
      </w:r>
    </w:p>
    <w:p w14:paraId="5FD8883A" w14:textId="0B422CEF" w:rsidR="007A3283" w:rsidRPr="007611A4" w:rsidRDefault="007A3283" w:rsidP="00313DCD">
      <w:pPr>
        <w:spacing w:line="276" w:lineRule="auto"/>
        <w:ind w:right="-2"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w:t>
      </w:r>
      <w:r w:rsidR="00C346D2" w:rsidRPr="007611A4">
        <w:rPr>
          <w:rFonts w:ascii="Times New Roman" w:eastAsia="Times New Roman" w:hAnsi="Times New Roman" w:cs="Times New Roman"/>
          <w:sz w:val="20"/>
          <w:szCs w:val="20"/>
          <w:lang w:eastAsia="ru-RU"/>
        </w:rPr>
        <w:t>2</w:t>
      </w:r>
      <w:r w:rsidRPr="007611A4">
        <w:rPr>
          <w:rFonts w:ascii="Times New Roman" w:eastAsia="Times New Roman" w:hAnsi="Times New Roman" w:cs="Times New Roman"/>
          <w:sz w:val="20"/>
          <w:szCs w:val="20"/>
          <w:lang w:eastAsia="ru-RU"/>
        </w:rPr>
        <w:t>.3. Договор пролонгируется на следующий календарный год автоматически, если ни одна из Сторон за 30 дней до окончания срока его действия не потребует пересмотра его условий.</w:t>
      </w:r>
    </w:p>
    <w:p w14:paraId="4619F09E" w14:textId="7227B3D4" w:rsidR="005F455D" w:rsidRPr="007611A4" w:rsidRDefault="007A3283" w:rsidP="005F455D">
      <w:pPr>
        <w:ind w:right="0" w:firstLine="709"/>
        <w:outlineLvl w:val="0"/>
        <w:rPr>
          <w:rFonts w:ascii="Times New Roman" w:hAnsi="Times New Roman" w:cs="Times New Roman"/>
          <w:sz w:val="20"/>
          <w:szCs w:val="20"/>
        </w:rPr>
      </w:pPr>
      <w:r w:rsidRPr="007611A4">
        <w:rPr>
          <w:rFonts w:ascii="Times New Roman" w:eastAsia="Times New Roman" w:hAnsi="Times New Roman" w:cs="Times New Roman"/>
          <w:sz w:val="20"/>
          <w:szCs w:val="20"/>
          <w:lang w:eastAsia="ru-RU"/>
        </w:rPr>
        <w:t>1</w:t>
      </w:r>
      <w:r w:rsidR="00C346D2" w:rsidRPr="007611A4">
        <w:rPr>
          <w:rFonts w:ascii="Times New Roman" w:eastAsia="Times New Roman" w:hAnsi="Times New Roman" w:cs="Times New Roman"/>
          <w:sz w:val="20"/>
          <w:szCs w:val="20"/>
          <w:lang w:eastAsia="ru-RU"/>
        </w:rPr>
        <w:t>2</w:t>
      </w:r>
      <w:r w:rsidRPr="007611A4">
        <w:rPr>
          <w:rFonts w:ascii="Times New Roman" w:eastAsia="Times New Roman" w:hAnsi="Times New Roman" w:cs="Times New Roman"/>
          <w:sz w:val="20"/>
          <w:szCs w:val="20"/>
          <w:lang w:eastAsia="ru-RU"/>
        </w:rPr>
        <w:t xml:space="preserve">.4. </w:t>
      </w:r>
      <w:r w:rsidR="005F455D" w:rsidRPr="007611A4">
        <w:rPr>
          <w:rFonts w:ascii="Times New Roman" w:hAnsi="Times New Roman" w:cs="Times New Roman"/>
          <w:sz w:val="20"/>
          <w:szCs w:val="20"/>
        </w:rPr>
        <w:t>Споры и разногласия, возникающие между Сторонами, разрешаются путем проведения переговоров, обмена письмами. Стороны пришли к соглашению, что споры и разногласия, возникшие между Сторонами при заключении, исполнении, изменении или расторжении настоящего Договора, и не решенные путем переговоров или обменом письмами и/или протоколом разногласий, разрешаются в Арбитражном суде месту нахождения истца, по заявлению любой из Сторон с соблюдением обязательного досудебного претензионного порядка в случаях, установленных Арбитражным процессуальным кодексом РФ. Срок рассмотрения претензии 10 календарных дней с момента получения.</w:t>
      </w:r>
    </w:p>
    <w:p w14:paraId="3ED4ADAC" w14:textId="51C678ED" w:rsidR="007A3283" w:rsidRPr="007611A4" w:rsidRDefault="007A3283" w:rsidP="005F455D">
      <w:pPr>
        <w:ind w:right="0" w:firstLine="709"/>
        <w:rPr>
          <w:rFonts w:ascii="Times New Roman" w:eastAsia="Times New Roman" w:hAnsi="Times New Roman" w:cs="Times New Roman"/>
          <w:sz w:val="20"/>
          <w:szCs w:val="20"/>
          <w:lang w:eastAsia="ru-RU"/>
        </w:rPr>
      </w:pPr>
    </w:p>
    <w:p w14:paraId="001776EE" w14:textId="4FFE41B0"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1</w:t>
      </w:r>
      <w:r w:rsidR="00C346D2" w:rsidRPr="007611A4">
        <w:rPr>
          <w:rFonts w:ascii="Times New Roman" w:eastAsia="Times New Roman" w:hAnsi="Times New Roman" w:cs="Times New Roman"/>
          <w:b/>
          <w:sz w:val="20"/>
          <w:szCs w:val="20"/>
          <w:lang w:eastAsia="ru-RU"/>
        </w:rPr>
        <w:t>3</w:t>
      </w:r>
      <w:r w:rsidRPr="007611A4">
        <w:rPr>
          <w:rFonts w:ascii="Times New Roman" w:eastAsia="Times New Roman" w:hAnsi="Times New Roman" w:cs="Times New Roman"/>
          <w:b/>
          <w:sz w:val="20"/>
          <w:szCs w:val="20"/>
          <w:lang w:eastAsia="ru-RU"/>
        </w:rPr>
        <w:t>. Приложения к Договору</w:t>
      </w:r>
    </w:p>
    <w:p w14:paraId="1F3A3AF7" w14:textId="77777777" w:rsidR="00D245F8" w:rsidRPr="007611A4" w:rsidRDefault="00D245F8" w:rsidP="00034D55">
      <w:pPr>
        <w:ind w:right="0"/>
        <w:jc w:val="center"/>
        <w:outlineLvl w:val="0"/>
        <w:rPr>
          <w:rFonts w:ascii="Times New Roman" w:eastAsia="Times New Roman" w:hAnsi="Times New Roman" w:cs="Times New Roman"/>
          <w:b/>
          <w:sz w:val="20"/>
          <w:szCs w:val="20"/>
          <w:lang w:eastAsia="ru-RU"/>
        </w:rPr>
      </w:pPr>
    </w:p>
    <w:p w14:paraId="17F4D98B" w14:textId="682ACA56" w:rsidR="00E43601" w:rsidRPr="007611A4" w:rsidRDefault="00E43601" w:rsidP="00E43601">
      <w:pPr>
        <w:ind w:right="0" w:firstLine="709"/>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1. Реестр точек поставки.</w:t>
      </w:r>
    </w:p>
    <w:p w14:paraId="274A795F" w14:textId="4CA1376F"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1.1</w:t>
      </w:r>
      <w:r w:rsidR="00E4360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Перечень объектов, тепловые нагрузки Потребителя, расчетные потери тепловой энергии и теплоносителя.</w:t>
      </w:r>
    </w:p>
    <w:p w14:paraId="6F1EFD1D" w14:textId="6700CA8C"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1.2</w:t>
      </w:r>
      <w:r w:rsidR="00E4360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Договорные объемы потребления тепловой энергии</w:t>
      </w:r>
      <w:r w:rsidR="003A58B2"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теплоносителя</w:t>
      </w:r>
      <w:r w:rsidR="003A58B2" w:rsidRPr="007611A4">
        <w:rPr>
          <w:rFonts w:ascii="Times New Roman" w:eastAsia="Times New Roman" w:hAnsi="Times New Roman" w:cs="Times New Roman"/>
          <w:sz w:val="20"/>
          <w:szCs w:val="20"/>
          <w:lang w:eastAsia="ru-RU"/>
        </w:rPr>
        <w:t xml:space="preserve"> и горячего водоснабжения (вода в ГВС)</w:t>
      </w:r>
      <w:r w:rsidRPr="007611A4">
        <w:rPr>
          <w:rFonts w:ascii="Times New Roman" w:eastAsia="Times New Roman" w:hAnsi="Times New Roman" w:cs="Times New Roman"/>
          <w:sz w:val="20"/>
          <w:szCs w:val="20"/>
          <w:lang w:eastAsia="ru-RU"/>
        </w:rPr>
        <w:t>.</w:t>
      </w:r>
    </w:p>
    <w:p w14:paraId="12E125F1" w14:textId="67A32B40"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2</w:t>
      </w:r>
      <w:r w:rsidR="00E43601"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Акт разграничения балансовой принадлежности сетей и эксплуатационной ответственности Сторон</w:t>
      </w:r>
      <w:r w:rsidR="001D66B0" w:rsidRPr="007611A4">
        <w:rPr>
          <w:rFonts w:ascii="Times New Roman" w:eastAsia="Times New Roman" w:hAnsi="Times New Roman" w:cs="Times New Roman"/>
          <w:sz w:val="20"/>
          <w:szCs w:val="20"/>
          <w:lang w:eastAsia="ru-RU"/>
        </w:rPr>
        <w:t xml:space="preserve"> теплоснабжения и горячего водоснабжения (вода в ГВС)</w:t>
      </w:r>
      <w:r w:rsidRPr="007611A4">
        <w:rPr>
          <w:rFonts w:ascii="Times New Roman" w:eastAsia="Times New Roman" w:hAnsi="Times New Roman" w:cs="Times New Roman"/>
          <w:sz w:val="20"/>
          <w:szCs w:val="20"/>
          <w:lang w:eastAsia="ru-RU"/>
        </w:rPr>
        <w:t>.</w:t>
      </w:r>
    </w:p>
    <w:p w14:paraId="6279514F" w14:textId="22D350A4" w:rsidR="007A3283" w:rsidRPr="007611A4" w:rsidRDefault="007A3283" w:rsidP="00D245F8">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3</w:t>
      </w:r>
      <w:r w:rsidR="00E43601" w:rsidRPr="007611A4">
        <w:rPr>
          <w:rFonts w:ascii="Times New Roman" w:eastAsia="Times New Roman" w:hAnsi="Times New Roman" w:cs="Times New Roman"/>
          <w:sz w:val="20"/>
          <w:szCs w:val="20"/>
          <w:lang w:eastAsia="ru-RU"/>
        </w:rPr>
        <w:t xml:space="preserve">. </w:t>
      </w:r>
      <w:r w:rsidR="0008296F" w:rsidRPr="007611A4">
        <w:rPr>
          <w:rFonts w:ascii="Times New Roman" w:hAnsi="Times New Roman" w:cs="Times New Roman"/>
          <w:sz w:val="20"/>
          <w:szCs w:val="20"/>
        </w:rPr>
        <w:t>Температурный график тепловых сетей</w:t>
      </w:r>
      <w:r w:rsidRPr="007611A4">
        <w:rPr>
          <w:rFonts w:ascii="Times New Roman" w:eastAsia="Times New Roman" w:hAnsi="Times New Roman" w:cs="Times New Roman"/>
          <w:sz w:val="20"/>
          <w:szCs w:val="20"/>
          <w:lang w:eastAsia="ru-RU"/>
        </w:rPr>
        <w:t>.</w:t>
      </w:r>
    </w:p>
    <w:p w14:paraId="63313DD5" w14:textId="0E25BD24" w:rsidR="00E43601" w:rsidRPr="007611A4" w:rsidRDefault="00E43601" w:rsidP="00E43601">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4. Акт технологической и аварийной брони.</w:t>
      </w:r>
    </w:p>
    <w:p w14:paraId="731DF110" w14:textId="77777777" w:rsidR="00E43601" w:rsidRPr="007611A4" w:rsidRDefault="00E43601" w:rsidP="00E43601">
      <w:pPr>
        <w:ind w:right="0" w:firstLine="709"/>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Приложение № 5. Перечень и технические характеристики приборов учета.</w:t>
      </w:r>
    </w:p>
    <w:p w14:paraId="5EB5E71A" w14:textId="77777777" w:rsidR="00CD13EF" w:rsidRPr="007611A4" w:rsidRDefault="00CD13EF" w:rsidP="00CD13EF">
      <w:pPr>
        <w:ind w:right="0" w:firstLine="709"/>
        <w:rPr>
          <w:rFonts w:ascii="Times New Roman" w:eastAsia="Times New Roman" w:hAnsi="Times New Roman" w:cs="Times New Roman"/>
          <w:sz w:val="24"/>
          <w:szCs w:val="24"/>
          <w:lang w:eastAsia="ru-RU"/>
        </w:rPr>
      </w:pPr>
      <w:r w:rsidRPr="007611A4">
        <w:rPr>
          <w:rFonts w:ascii="Times New Roman" w:eastAsia="Times New Roman" w:hAnsi="Times New Roman" w:cs="Times New Roman"/>
          <w:sz w:val="20"/>
          <w:szCs w:val="20"/>
          <w:lang w:eastAsia="ru-RU"/>
        </w:rPr>
        <w:t>Приложение № 6</w:t>
      </w:r>
      <w:r w:rsidR="0025544B" w:rsidRPr="007611A4">
        <w:rPr>
          <w:rFonts w:ascii="Times New Roman" w:eastAsia="Times New Roman" w:hAnsi="Times New Roman" w:cs="Times New Roman"/>
          <w:sz w:val="20"/>
          <w:szCs w:val="20"/>
          <w:lang w:eastAsia="ru-RU"/>
        </w:rPr>
        <w:t>.</w:t>
      </w:r>
      <w:r w:rsidRPr="007611A4">
        <w:rPr>
          <w:rFonts w:ascii="Times New Roman" w:eastAsia="Times New Roman" w:hAnsi="Times New Roman" w:cs="Times New Roman"/>
          <w:sz w:val="20"/>
          <w:szCs w:val="20"/>
          <w:lang w:eastAsia="ru-RU"/>
        </w:rPr>
        <w:t xml:space="preserve"> Отчетная ведомость за потребленную тепловую энергию</w:t>
      </w:r>
    </w:p>
    <w:p w14:paraId="6D5A8A66" w14:textId="77777777" w:rsidR="00E43601" w:rsidRPr="007611A4" w:rsidRDefault="00E43601" w:rsidP="00034D55">
      <w:pPr>
        <w:ind w:right="0" w:firstLine="709"/>
        <w:rPr>
          <w:rFonts w:ascii="Times New Roman" w:eastAsia="Times New Roman" w:hAnsi="Times New Roman" w:cs="Times New Roman"/>
          <w:sz w:val="20"/>
          <w:szCs w:val="20"/>
          <w:lang w:eastAsia="ru-RU"/>
        </w:rPr>
      </w:pPr>
    </w:p>
    <w:p w14:paraId="457C4A70" w14:textId="77777777" w:rsidR="007A3283" w:rsidRPr="007611A4" w:rsidRDefault="007A3283" w:rsidP="00034D55">
      <w:pPr>
        <w:ind w:right="0"/>
        <w:jc w:val="center"/>
        <w:outlineLvl w:val="0"/>
        <w:rPr>
          <w:rFonts w:ascii="Times New Roman" w:eastAsia="Times New Roman" w:hAnsi="Times New Roman" w:cs="Times New Roman"/>
          <w:b/>
          <w:sz w:val="20"/>
          <w:szCs w:val="20"/>
          <w:lang w:eastAsia="ru-RU"/>
        </w:rPr>
      </w:pPr>
      <w:r w:rsidRPr="007611A4">
        <w:rPr>
          <w:rFonts w:ascii="Times New Roman" w:eastAsia="Times New Roman" w:hAnsi="Times New Roman" w:cs="Times New Roman"/>
          <w:b/>
          <w:sz w:val="20"/>
          <w:szCs w:val="20"/>
          <w:lang w:eastAsia="ru-RU"/>
        </w:rPr>
        <w:t>1</w:t>
      </w:r>
      <w:r w:rsidR="00C346D2" w:rsidRPr="007611A4">
        <w:rPr>
          <w:rFonts w:ascii="Times New Roman" w:eastAsia="Times New Roman" w:hAnsi="Times New Roman" w:cs="Times New Roman"/>
          <w:b/>
          <w:sz w:val="20"/>
          <w:szCs w:val="20"/>
          <w:lang w:eastAsia="ru-RU"/>
        </w:rPr>
        <w:t>4</w:t>
      </w:r>
      <w:r w:rsidRPr="007611A4">
        <w:rPr>
          <w:rFonts w:ascii="Times New Roman" w:eastAsia="Times New Roman" w:hAnsi="Times New Roman" w:cs="Times New Roman"/>
          <w:b/>
          <w:sz w:val="20"/>
          <w:szCs w:val="20"/>
          <w:lang w:eastAsia="ru-RU"/>
        </w:rPr>
        <w:t>. Юридические адреса и реквизиты Сторон</w:t>
      </w:r>
    </w:p>
    <w:p w14:paraId="4C408D5E" w14:textId="73E0C3DD" w:rsidR="007A3283" w:rsidRPr="007611A4" w:rsidRDefault="007A3283" w:rsidP="00034D55">
      <w:pPr>
        <w:ind w:right="0"/>
        <w:jc w:val="left"/>
        <w:rPr>
          <w:rFonts w:ascii="Times New Roman" w:hAnsi="Times New Roman"/>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103"/>
      </w:tblGrid>
      <w:tr w:rsidR="007A3283" w:rsidRPr="007611A4" w14:paraId="5BADF9F4" w14:textId="77777777" w:rsidTr="00034D55">
        <w:trPr>
          <w:trHeight w:val="80"/>
        </w:trPr>
        <w:tc>
          <w:tcPr>
            <w:tcW w:w="4928" w:type="dxa"/>
          </w:tcPr>
          <w:p w14:paraId="2E8214F8" w14:textId="58D5D06D"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Потребитель</w:t>
            </w:r>
          </w:p>
          <w:p w14:paraId="4F6B422A" w14:textId="77777777"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Реквизиты для расчетов:</w:t>
            </w:r>
          </w:p>
          <w:p w14:paraId="60D61774" w14:textId="77777777" w:rsidR="007A3283" w:rsidRPr="007611A4" w:rsidRDefault="007A3283" w:rsidP="008611EB">
            <w:pPr>
              <w:jc w:val="left"/>
              <w:rPr>
                <w:rFonts w:ascii="Times New Roman" w:hAnsi="Times New Roman" w:cs="Times New Roman"/>
                <w:sz w:val="20"/>
                <w:szCs w:val="20"/>
              </w:rPr>
            </w:pPr>
          </w:p>
          <w:p w14:paraId="104EA0F3" w14:textId="3294ACBA" w:rsidR="007A3283" w:rsidRPr="007611A4" w:rsidRDefault="006239C1" w:rsidP="008611EB">
            <w:pPr>
              <w:jc w:val="left"/>
              <w:rPr>
                <w:rFonts w:ascii="Times New Roman" w:hAnsi="Times New Roman" w:cs="Times New Roman"/>
                <w:sz w:val="20"/>
                <w:szCs w:val="20"/>
              </w:rPr>
            </w:pPr>
            <w:r w:rsidRPr="007611A4">
              <w:rPr>
                <w:rFonts w:ascii="Times New Roman" w:hAnsi="Times New Roman" w:cs="Times New Roman"/>
                <w:sz w:val="20"/>
                <w:szCs w:val="20"/>
              </w:rPr>
              <w:t>____________________________</w:t>
            </w:r>
          </w:p>
          <w:p w14:paraId="33813BA8" w14:textId="77777777" w:rsidR="007A3283" w:rsidRPr="007611A4" w:rsidRDefault="007A3283" w:rsidP="008611EB">
            <w:pPr>
              <w:jc w:val="left"/>
              <w:rPr>
                <w:rFonts w:ascii="Times New Roman" w:hAnsi="Times New Roman" w:cs="Times New Roman"/>
                <w:sz w:val="20"/>
                <w:szCs w:val="20"/>
              </w:rPr>
            </w:pPr>
          </w:p>
          <w:p w14:paraId="4EDBD3EF" w14:textId="77777777" w:rsidR="006239C1" w:rsidRPr="007611A4" w:rsidRDefault="006239C1" w:rsidP="008611EB">
            <w:pPr>
              <w:jc w:val="left"/>
              <w:rPr>
                <w:rFonts w:ascii="Times New Roman" w:hAnsi="Times New Roman" w:cs="Times New Roman"/>
                <w:sz w:val="20"/>
                <w:szCs w:val="20"/>
              </w:rPr>
            </w:pPr>
          </w:p>
          <w:p w14:paraId="46A3A8F6" w14:textId="182B538F" w:rsidR="00034D55" w:rsidRPr="007611A4" w:rsidRDefault="00034D55" w:rsidP="00096887">
            <w:pPr>
              <w:ind w:right="565"/>
              <w:jc w:val="left"/>
              <w:rPr>
                <w:rFonts w:ascii="Times New Roman" w:hAnsi="Times New Roman" w:cs="Times New Roman"/>
                <w:sz w:val="20"/>
                <w:szCs w:val="20"/>
              </w:rPr>
            </w:pPr>
            <w:r w:rsidRPr="007611A4">
              <w:rPr>
                <w:rFonts w:ascii="Times New Roman" w:hAnsi="Times New Roman" w:cs="Times New Roman"/>
                <w:sz w:val="20"/>
                <w:szCs w:val="20"/>
              </w:rPr>
              <w:t xml:space="preserve">Юридический </w:t>
            </w:r>
            <w:r w:rsidR="00DE397B" w:rsidRPr="007611A4">
              <w:rPr>
                <w:rFonts w:ascii="Times New Roman" w:hAnsi="Times New Roman" w:cs="Times New Roman"/>
                <w:sz w:val="20"/>
                <w:szCs w:val="20"/>
              </w:rPr>
              <w:t xml:space="preserve">адрес: </w:t>
            </w:r>
          </w:p>
          <w:p w14:paraId="4EEA2CAC" w14:textId="77777777" w:rsidR="006239C1" w:rsidRPr="007611A4" w:rsidRDefault="00776C18"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Почтовый </w:t>
            </w:r>
            <w:r w:rsidR="00DE397B" w:rsidRPr="007611A4">
              <w:rPr>
                <w:rFonts w:ascii="Times New Roman" w:hAnsi="Times New Roman" w:cs="Times New Roman"/>
                <w:sz w:val="20"/>
                <w:szCs w:val="20"/>
              </w:rPr>
              <w:t xml:space="preserve">адрес: </w:t>
            </w:r>
          </w:p>
          <w:p w14:paraId="65AC72C4" w14:textId="08C0A984"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Тел.</w:t>
            </w:r>
            <w:r w:rsidR="00DE397B" w:rsidRPr="007611A4">
              <w:rPr>
                <w:rFonts w:ascii="Times New Roman" w:hAnsi="Times New Roman" w:cs="Times New Roman"/>
                <w:sz w:val="20"/>
                <w:szCs w:val="20"/>
              </w:rPr>
              <w:t xml:space="preserve">/факс </w:t>
            </w:r>
          </w:p>
          <w:p w14:paraId="4A599E8F" w14:textId="04D330DB" w:rsidR="007C5463" w:rsidRPr="007611A4" w:rsidRDefault="006239C1" w:rsidP="008611EB">
            <w:pPr>
              <w:jc w:val="left"/>
              <w:rPr>
                <w:rFonts w:ascii="Times New Roman" w:hAnsi="Times New Roman" w:cs="Times New Roman"/>
                <w:sz w:val="20"/>
                <w:szCs w:val="20"/>
              </w:rPr>
            </w:pPr>
            <w:r w:rsidRPr="007611A4">
              <w:rPr>
                <w:rFonts w:ascii="Times New Roman" w:hAnsi="Times New Roman" w:cs="Times New Roman"/>
                <w:sz w:val="20"/>
                <w:szCs w:val="20"/>
              </w:rPr>
              <w:t>Эл. Почта</w:t>
            </w:r>
            <w:r w:rsidR="007C5463" w:rsidRPr="007611A4">
              <w:rPr>
                <w:rFonts w:ascii="Times New Roman" w:hAnsi="Times New Roman" w:cs="Times New Roman"/>
                <w:sz w:val="20"/>
                <w:szCs w:val="20"/>
              </w:rPr>
              <w:t xml:space="preserve"> </w:t>
            </w:r>
          </w:p>
          <w:p w14:paraId="123195DD" w14:textId="79005423"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ИНН </w:t>
            </w:r>
            <w:r w:rsidR="007A3FDD" w:rsidRPr="007611A4">
              <w:rPr>
                <w:rFonts w:ascii="Times New Roman" w:hAnsi="Times New Roman" w:cs="Times New Roman"/>
                <w:sz w:val="20"/>
                <w:szCs w:val="20"/>
              </w:rPr>
              <w:t>/</w:t>
            </w:r>
            <w:r w:rsidRPr="007611A4">
              <w:rPr>
                <w:rFonts w:ascii="Times New Roman" w:hAnsi="Times New Roman" w:cs="Times New Roman"/>
                <w:sz w:val="20"/>
                <w:szCs w:val="20"/>
              </w:rPr>
              <w:t xml:space="preserve"> КПП </w:t>
            </w:r>
          </w:p>
          <w:p w14:paraId="30C8F8A5" w14:textId="1178810D" w:rsidR="007C5463" w:rsidRPr="007611A4" w:rsidRDefault="007C5463"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ОГРН </w:t>
            </w:r>
          </w:p>
          <w:p w14:paraId="134F0B0A" w14:textId="56FB9481"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р/с </w:t>
            </w:r>
          </w:p>
          <w:p w14:paraId="5A674A9C" w14:textId="6234ABE7" w:rsidR="007A3283" w:rsidRPr="007611A4" w:rsidRDefault="007A3FDD"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Банк </w:t>
            </w:r>
          </w:p>
          <w:p w14:paraId="47A6238E" w14:textId="19B3B6D4"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к/с </w:t>
            </w:r>
          </w:p>
          <w:p w14:paraId="4BAED31B" w14:textId="1E79AACD"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 xml:space="preserve">БИК </w:t>
            </w:r>
          </w:p>
          <w:p w14:paraId="5CB09538" w14:textId="77777777" w:rsidR="003B50C5" w:rsidRPr="007611A4" w:rsidRDefault="003B50C5" w:rsidP="008611EB">
            <w:pPr>
              <w:jc w:val="left"/>
              <w:rPr>
                <w:rFonts w:ascii="Times New Roman" w:hAnsi="Times New Roman" w:cs="Times New Roman"/>
                <w:sz w:val="20"/>
                <w:szCs w:val="20"/>
              </w:rPr>
            </w:pPr>
          </w:p>
          <w:p w14:paraId="01F2D42D" w14:textId="77777777" w:rsidR="007A3FDD" w:rsidRPr="007611A4" w:rsidRDefault="007A3FDD" w:rsidP="008611EB">
            <w:pPr>
              <w:jc w:val="left"/>
              <w:rPr>
                <w:rFonts w:ascii="Times New Roman" w:hAnsi="Times New Roman" w:cs="Times New Roman"/>
                <w:sz w:val="20"/>
                <w:szCs w:val="20"/>
              </w:rPr>
            </w:pPr>
          </w:p>
          <w:p w14:paraId="5028DA91" w14:textId="77777777" w:rsidR="007A3FDD" w:rsidRPr="007611A4" w:rsidRDefault="007A3FDD" w:rsidP="008611EB">
            <w:pPr>
              <w:jc w:val="left"/>
              <w:rPr>
                <w:rFonts w:ascii="Times New Roman" w:hAnsi="Times New Roman" w:cs="Times New Roman"/>
                <w:sz w:val="20"/>
                <w:szCs w:val="20"/>
              </w:rPr>
            </w:pPr>
          </w:p>
          <w:p w14:paraId="55D8FCB4" w14:textId="77777777" w:rsidR="007A3FDD" w:rsidRPr="007611A4" w:rsidRDefault="007A3FDD" w:rsidP="008611EB">
            <w:pPr>
              <w:jc w:val="left"/>
              <w:rPr>
                <w:rFonts w:ascii="Times New Roman" w:hAnsi="Times New Roman" w:cs="Times New Roman"/>
                <w:sz w:val="20"/>
                <w:szCs w:val="20"/>
              </w:rPr>
            </w:pPr>
          </w:p>
          <w:p w14:paraId="7D595F54" w14:textId="3C07C9D0" w:rsidR="007A3283" w:rsidRPr="007611A4" w:rsidRDefault="007A3FDD" w:rsidP="008611EB">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07E3CF90" w14:textId="1D5B03B6" w:rsidR="007A3283" w:rsidRPr="007611A4" w:rsidRDefault="007A3283" w:rsidP="008611EB">
            <w:pPr>
              <w:jc w:val="left"/>
              <w:rPr>
                <w:rFonts w:ascii="Times New Roman" w:hAnsi="Times New Roman" w:cs="Times New Roman"/>
                <w:sz w:val="20"/>
                <w:szCs w:val="20"/>
              </w:rPr>
            </w:pPr>
          </w:p>
          <w:p w14:paraId="499E6FEC" w14:textId="2ACA42A4" w:rsidR="007A3283" w:rsidRPr="007611A4" w:rsidRDefault="007A3283" w:rsidP="008611EB">
            <w:pPr>
              <w:jc w:val="left"/>
              <w:rPr>
                <w:rFonts w:ascii="Times New Roman" w:hAnsi="Times New Roman" w:cs="Times New Roman"/>
                <w:sz w:val="20"/>
                <w:szCs w:val="20"/>
              </w:rPr>
            </w:pPr>
          </w:p>
          <w:p w14:paraId="5E389BCE" w14:textId="29D5993A" w:rsidR="007A3283" w:rsidRPr="007611A4" w:rsidRDefault="007A3283" w:rsidP="008611EB">
            <w:pPr>
              <w:jc w:val="left"/>
              <w:rPr>
                <w:rFonts w:ascii="Times New Roman" w:hAnsi="Times New Roman" w:cs="Times New Roman"/>
                <w:sz w:val="20"/>
                <w:szCs w:val="20"/>
              </w:rPr>
            </w:pPr>
            <w:r w:rsidRPr="007611A4">
              <w:rPr>
                <w:rFonts w:ascii="Times New Roman" w:hAnsi="Times New Roman" w:cs="Times New Roman"/>
                <w:sz w:val="20"/>
                <w:szCs w:val="20"/>
              </w:rPr>
              <w:t>_____________</w:t>
            </w:r>
            <w:r w:rsidR="007A3FDD" w:rsidRPr="007611A4">
              <w:rPr>
                <w:rFonts w:ascii="Times New Roman" w:hAnsi="Times New Roman" w:cs="Times New Roman"/>
                <w:sz w:val="20"/>
                <w:szCs w:val="20"/>
              </w:rPr>
              <w:t xml:space="preserve"> (ФИО)</w:t>
            </w:r>
            <w:r w:rsidR="00C9450A" w:rsidRPr="007611A4">
              <w:rPr>
                <w:rFonts w:ascii="Times New Roman" w:hAnsi="Times New Roman" w:cs="Times New Roman"/>
                <w:sz w:val="20"/>
                <w:szCs w:val="20"/>
              </w:rPr>
              <w:t xml:space="preserve"> </w:t>
            </w:r>
          </w:p>
          <w:p w14:paraId="3CBE1D54" w14:textId="7EB2B73A" w:rsidR="007A3283" w:rsidRPr="007611A4" w:rsidRDefault="007A3283" w:rsidP="00DA4DFC">
            <w:pPr>
              <w:jc w:val="left"/>
              <w:rPr>
                <w:rFonts w:ascii="Times New Roman" w:hAnsi="Times New Roman" w:cs="Times New Roman"/>
                <w:sz w:val="20"/>
                <w:szCs w:val="20"/>
              </w:rPr>
            </w:pPr>
            <w:r w:rsidRPr="007611A4">
              <w:rPr>
                <w:rFonts w:ascii="Times New Roman" w:hAnsi="Times New Roman" w:cs="Times New Roman"/>
                <w:sz w:val="20"/>
                <w:szCs w:val="20"/>
              </w:rPr>
              <w:t>М.П.</w:t>
            </w:r>
          </w:p>
        </w:tc>
        <w:tc>
          <w:tcPr>
            <w:tcW w:w="5103" w:type="dxa"/>
          </w:tcPr>
          <w:p w14:paraId="64780424" w14:textId="77777777" w:rsidR="00DA4DFC" w:rsidRPr="007611A4" w:rsidRDefault="00DA4DFC" w:rsidP="00DA4DFC">
            <w:pPr>
              <w:ind w:right="-1"/>
              <w:jc w:val="left"/>
              <w:rPr>
                <w:rFonts w:ascii="Times New Roman" w:hAnsi="Times New Roman"/>
                <w:b/>
                <w:sz w:val="20"/>
                <w:szCs w:val="20"/>
              </w:rPr>
            </w:pPr>
            <w:r w:rsidRPr="007611A4">
              <w:rPr>
                <w:rFonts w:ascii="Times New Roman" w:hAnsi="Times New Roman"/>
                <w:b/>
                <w:sz w:val="20"/>
                <w:szCs w:val="20"/>
              </w:rPr>
              <w:t>Теплоснабжающая организация</w:t>
            </w:r>
          </w:p>
          <w:p w14:paraId="6B43D71B" w14:textId="77777777"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Реквизиты для расчетов:</w:t>
            </w:r>
          </w:p>
          <w:p w14:paraId="24A01495" w14:textId="77777777" w:rsidR="00DA4DFC" w:rsidRPr="007611A4" w:rsidRDefault="00DA4DFC" w:rsidP="00DA4DFC">
            <w:pPr>
              <w:ind w:right="-1"/>
              <w:jc w:val="left"/>
              <w:rPr>
                <w:rFonts w:ascii="Times New Roman" w:hAnsi="Times New Roman"/>
                <w:b/>
                <w:sz w:val="20"/>
                <w:szCs w:val="20"/>
              </w:rPr>
            </w:pPr>
          </w:p>
          <w:p w14:paraId="2C424FA7" w14:textId="77777777" w:rsidR="00DA4DFC" w:rsidRPr="007611A4" w:rsidRDefault="00DA4DFC" w:rsidP="00DA4DFC">
            <w:pPr>
              <w:ind w:right="-1"/>
              <w:jc w:val="left"/>
              <w:rPr>
                <w:rFonts w:ascii="Times New Roman" w:hAnsi="Times New Roman"/>
                <w:b/>
                <w:sz w:val="20"/>
                <w:szCs w:val="20"/>
              </w:rPr>
            </w:pPr>
            <w:r w:rsidRPr="007611A4">
              <w:rPr>
                <w:rFonts w:ascii="Times New Roman" w:hAnsi="Times New Roman"/>
                <w:b/>
                <w:sz w:val="20"/>
                <w:szCs w:val="20"/>
              </w:rPr>
              <w:t>Общество с ограниченной ответственностью «Инновационная теплоэнергетика»</w:t>
            </w:r>
          </w:p>
          <w:p w14:paraId="06F68400" w14:textId="77777777" w:rsidR="00DA4DFC" w:rsidRPr="007611A4" w:rsidRDefault="00DA4DFC" w:rsidP="00DA4DFC">
            <w:pPr>
              <w:ind w:right="-1"/>
              <w:jc w:val="left"/>
              <w:rPr>
                <w:rFonts w:ascii="Times New Roman" w:hAnsi="Times New Roman"/>
                <w:b/>
                <w:sz w:val="20"/>
                <w:szCs w:val="20"/>
              </w:rPr>
            </w:pPr>
          </w:p>
          <w:p w14:paraId="41B0D681" w14:textId="484C62AD" w:rsidR="00134DB7" w:rsidRPr="00134DB7" w:rsidRDefault="00DA4DFC" w:rsidP="00134DB7">
            <w:pPr>
              <w:ind w:right="-1"/>
              <w:jc w:val="left"/>
              <w:rPr>
                <w:rFonts w:ascii="Times New Roman" w:hAnsi="Times New Roman"/>
                <w:sz w:val="20"/>
                <w:szCs w:val="20"/>
              </w:rPr>
            </w:pPr>
            <w:r w:rsidRPr="007611A4">
              <w:rPr>
                <w:rFonts w:ascii="Times New Roman" w:hAnsi="Times New Roman"/>
                <w:sz w:val="20"/>
                <w:szCs w:val="20"/>
              </w:rPr>
              <w:t xml:space="preserve">Юридический адрес: </w:t>
            </w:r>
            <w:r w:rsidR="00134DB7" w:rsidRPr="00134DB7">
              <w:rPr>
                <w:rFonts w:ascii="Times New Roman" w:hAnsi="Times New Roman"/>
                <w:sz w:val="20"/>
                <w:szCs w:val="20"/>
              </w:rPr>
              <w:t>454091 г.</w:t>
            </w:r>
            <w:r w:rsidR="00134DB7">
              <w:rPr>
                <w:rFonts w:ascii="Times New Roman" w:hAnsi="Times New Roman"/>
                <w:sz w:val="20"/>
                <w:szCs w:val="20"/>
              </w:rPr>
              <w:t xml:space="preserve"> </w:t>
            </w:r>
            <w:r w:rsidR="00134DB7" w:rsidRPr="00134DB7">
              <w:rPr>
                <w:rFonts w:ascii="Times New Roman" w:hAnsi="Times New Roman"/>
                <w:sz w:val="20"/>
                <w:szCs w:val="20"/>
              </w:rPr>
              <w:t xml:space="preserve">Челябинск, </w:t>
            </w:r>
          </w:p>
          <w:p w14:paraId="77483FC5" w14:textId="29C366D2" w:rsidR="00134DB7" w:rsidRDefault="00134DB7" w:rsidP="00134DB7">
            <w:pPr>
              <w:ind w:right="-1"/>
              <w:jc w:val="left"/>
              <w:rPr>
                <w:rFonts w:ascii="Times New Roman" w:hAnsi="Times New Roman"/>
                <w:sz w:val="20"/>
                <w:szCs w:val="20"/>
              </w:rPr>
            </w:pPr>
            <w:r w:rsidRPr="00134DB7">
              <w:rPr>
                <w:rFonts w:ascii="Times New Roman" w:hAnsi="Times New Roman"/>
                <w:sz w:val="20"/>
                <w:szCs w:val="20"/>
              </w:rPr>
              <w:t>ул.</w:t>
            </w:r>
            <w:r>
              <w:rPr>
                <w:rFonts w:ascii="Times New Roman" w:hAnsi="Times New Roman"/>
                <w:sz w:val="20"/>
                <w:szCs w:val="20"/>
              </w:rPr>
              <w:t xml:space="preserve"> </w:t>
            </w:r>
            <w:r w:rsidRPr="00134DB7">
              <w:rPr>
                <w:rFonts w:ascii="Times New Roman" w:hAnsi="Times New Roman"/>
                <w:sz w:val="20"/>
                <w:szCs w:val="20"/>
              </w:rPr>
              <w:t>Красная, д.4, оф.523</w:t>
            </w:r>
          </w:p>
          <w:p w14:paraId="2CF65FAB" w14:textId="3BD2D34C" w:rsidR="00134DB7" w:rsidRPr="00134DB7" w:rsidRDefault="00DA4DFC" w:rsidP="00134DB7">
            <w:pPr>
              <w:ind w:right="-1"/>
              <w:jc w:val="left"/>
              <w:rPr>
                <w:rFonts w:ascii="Times New Roman" w:hAnsi="Times New Roman"/>
                <w:sz w:val="20"/>
                <w:szCs w:val="20"/>
              </w:rPr>
            </w:pPr>
            <w:r w:rsidRPr="007611A4">
              <w:rPr>
                <w:rFonts w:ascii="Times New Roman" w:hAnsi="Times New Roman"/>
                <w:sz w:val="20"/>
                <w:szCs w:val="20"/>
              </w:rPr>
              <w:t xml:space="preserve">Почтовый адрес: </w:t>
            </w:r>
            <w:r w:rsidR="00134DB7" w:rsidRPr="00134DB7">
              <w:rPr>
                <w:rFonts w:ascii="Times New Roman" w:hAnsi="Times New Roman"/>
                <w:sz w:val="20"/>
                <w:szCs w:val="20"/>
              </w:rPr>
              <w:t>454091 г.</w:t>
            </w:r>
            <w:r w:rsidR="00134DB7">
              <w:rPr>
                <w:rFonts w:ascii="Times New Roman" w:hAnsi="Times New Roman"/>
                <w:sz w:val="20"/>
                <w:szCs w:val="20"/>
              </w:rPr>
              <w:t xml:space="preserve"> </w:t>
            </w:r>
            <w:r w:rsidR="00134DB7" w:rsidRPr="00134DB7">
              <w:rPr>
                <w:rFonts w:ascii="Times New Roman" w:hAnsi="Times New Roman"/>
                <w:sz w:val="20"/>
                <w:szCs w:val="20"/>
              </w:rPr>
              <w:t xml:space="preserve">Челябинск, </w:t>
            </w:r>
          </w:p>
          <w:p w14:paraId="4563B894" w14:textId="2200D997" w:rsidR="00DA4DFC" w:rsidRPr="007611A4" w:rsidRDefault="00134DB7" w:rsidP="00134DB7">
            <w:pPr>
              <w:ind w:right="-1"/>
              <w:jc w:val="left"/>
              <w:rPr>
                <w:rFonts w:ascii="Times New Roman" w:hAnsi="Times New Roman"/>
                <w:sz w:val="20"/>
                <w:szCs w:val="20"/>
              </w:rPr>
            </w:pPr>
            <w:r w:rsidRPr="00134DB7">
              <w:rPr>
                <w:rFonts w:ascii="Times New Roman" w:hAnsi="Times New Roman"/>
                <w:sz w:val="20"/>
                <w:szCs w:val="20"/>
              </w:rPr>
              <w:t>ул.</w:t>
            </w:r>
            <w:r>
              <w:rPr>
                <w:rFonts w:ascii="Times New Roman" w:hAnsi="Times New Roman"/>
                <w:sz w:val="20"/>
                <w:szCs w:val="20"/>
              </w:rPr>
              <w:t xml:space="preserve"> </w:t>
            </w:r>
            <w:r w:rsidRPr="00134DB7">
              <w:rPr>
                <w:rFonts w:ascii="Times New Roman" w:hAnsi="Times New Roman"/>
                <w:sz w:val="20"/>
                <w:szCs w:val="20"/>
              </w:rPr>
              <w:t>Красная, д.4, оф.523</w:t>
            </w:r>
          </w:p>
          <w:p w14:paraId="1DACD32B" w14:textId="2B8C2D29" w:rsidR="00DA4DFC" w:rsidRPr="007611A4" w:rsidRDefault="007C5463" w:rsidP="00DA4DFC">
            <w:pPr>
              <w:ind w:right="-1"/>
              <w:jc w:val="left"/>
              <w:rPr>
                <w:rFonts w:ascii="Times New Roman" w:hAnsi="Times New Roman"/>
                <w:sz w:val="20"/>
                <w:szCs w:val="20"/>
              </w:rPr>
            </w:pPr>
            <w:r w:rsidRPr="007611A4">
              <w:rPr>
                <w:rFonts w:ascii="Times New Roman" w:hAnsi="Times New Roman"/>
                <w:sz w:val="20"/>
                <w:szCs w:val="20"/>
              </w:rPr>
              <w:t>Тел/Факс 8-</w:t>
            </w:r>
            <w:r w:rsidR="00DA4DFC" w:rsidRPr="007611A4">
              <w:rPr>
                <w:rFonts w:ascii="Times New Roman" w:hAnsi="Times New Roman"/>
                <w:sz w:val="20"/>
                <w:szCs w:val="20"/>
              </w:rPr>
              <w:t>351</w:t>
            </w:r>
            <w:r w:rsidRPr="007611A4">
              <w:rPr>
                <w:rFonts w:ascii="Times New Roman" w:hAnsi="Times New Roman"/>
                <w:sz w:val="20"/>
                <w:szCs w:val="20"/>
              </w:rPr>
              <w:t>-</w:t>
            </w:r>
            <w:r w:rsidR="00DA4DFC" w:rsidRPr="007611A4">
              <w:rPr>
                <w:rFonts w:ascii="Times New Roman" w:hAnsi="Times New Roman"/>
                <w:sz w:val="20"/>
                <w:szCs w:val="20"/>
              </w:rPr>
              <w:t>7</w:t>
            </w:r>
            <w:r w:rsidR="00976723" w:rsidRPr="007611A4">
              <w:rPr>
                <w:rFonts w:ascii="Times New Roman" w:hAnsi="Times New Roman"/>
                <w:sz w:val="20"/>
                <w:szCs w:val="20"/>
              </w:rPr>
              <w:t>00-24-12</w:t>
            </w:r>
          </w:p>
          <w:p w14:paraId="0A2DE474" w14:textId="67AC5CC3" w:rsidR="00DA4DFC" w:rsidRPr="007611A4" w:rsidRDefault="00976723" w:rsidP="00DA4DFC">
            <w:pPr>
              <w:ind w:right="-1"/>
              <w:rPr>
                <w:rFonts w:ascii="Times New Roman" w:eastAsia="Times New Roman" w:hAnsi="Times New Roman"/>
                <w:b/>
                <w:sz w:val="20"/>
                <w:szCs w:val="20"/>
              </w:rPr>
            </w:pPr>
            <w:proofErr w:type="spellStart"/>
            <w:r w:rsidRPr="007611A4">
              <w:rPr>
                <w:rFonts w:ascii="Times New Roman" w:eastAsia="Times New Roman" w:hAnsi="Times New Roman"/>
                <w:b/>
                <w:color w:val="0000FF"/>
                <w:sz w:val="20"/>
                <w:szCs w:val="20"/>
                <w:u w:val="single"/>
                <w:lang w:val="en-US"/>
              </w:rPr>
              <w:t>i</w:t>
            </w:r>
            <w:proofErr w:type="spellEnd"/>
            <w:r w:rsidR="00E51CDF" w:rsidRPr="007611A4">
              <w:rPr>
                <w:rFonts w:ascii="Times New Roman" w:eastAsia="Times New Roman" w:hAnsi="Times New Roman"/>
                <w:b/>
                <w:color w:val="0000FF"/>
                <w:sz w:val="20"/>
                <w:szCs w:val="20"/>
                <w:u w:val="single"/>
              </w:rPr>
              <w:t>№</w:t>
            </w:r>
            <w:proofErr w:type="spellStart"/>
            <w:r w:rsidR="00DA4DFC" w:rsidRPr="007611A4">
              <w:rPr>
                <w:rFonts w:ascii="Times New Roman" w:eastAsia="Times New Roman" w:hAnsi="Times New Roman"/>
                <w:b/>
                <w:color w:val="0000FF"/>
                <w:sz w:val="20"/>
                <w:szCs w:val="20"/>
                <w:u w:val="single"/>
                <w:lang w:val="en-US"/>
              </w:rPr>
              <w:t>fo</w:t>
            </w:r>
            <w:proofErr w:type="spellEnd"/>
            <w:r w:rsidR="00DA4DFC" w:rsidRPr="007611A4">
              <w:rPr>
                <w:rFonts w:ascii="Times New Roman" w:eastAsia="Times New Roman" w:hAnsi="Times New Roman"/>
                <w:b/>
                <w:color w:val="0000FF"/>
                <w:sz w:val="20"/>
                <w:szCs w:val="20"/>
                <w:u w:val="single"/>
              </w:rPr>
              <w:t>@</w:t>
            </w:r>
            <w:proofErr w:type="spellStart"/>
            <w:r w:rsidR="00452E69" w:rsidRPr="007611A4">
              <w:rPr>
                <w:rFonts w:ascii="Times New Roman" w:eastAsia="Times New Roman" w:hAnsi="Times New Roman"/>
                <w:b/>
                <w:color w:val="0000FF"/>
                <w:sz w:val="20"/>
                <w:szCs w:val="20"/>
                <w:u w:val="single"/>
                <w:lang w:val="en-US"/>
              </w:rPr>
              <w:t>ite</w:t>
            </w:r>
            <w:proofErr w:type="spellEnd"/>
            <w:r w:rsidR="00452E69" w:rsidRPr="007611A4">
              <w:rPr>
                <w:rFonts w:ascii="Times New Roman" w:eastAsia="Times New Roman" w:hAnsi="Times New Roman"/>
                <w:b/>
                <w:color w:val="0000FF"/>
                <w:sz w:val="20"/>
                <w:szCs w:val="20"/>
                <w:u w:val="single"/>
              </w:rPr>
              <w:t>-</w:t>
            </w:r>
            <w:proofErr w:type="spellStart"/>
            <w:r w:rsidR="00452E69" w:rsidRPr="007611A4">
              <w:rPr>
                <w:rFonts w:ascii="Times New Roman" w:eastAsia="Times New Roman" w:hAnsi="Times New Roman"/>
                <w:b/>
                <w:color w:val="0000FF"/>
                <w:sz w:val="20"/>
                <w:szCs w:val="20"/>
                <w:u w:val="single"/>
                <w:lang w:val="en-US"/>
              </w:rPr>
              <w:t>sz</w:t>
            </w:r>
            <w:proofErr w:type="spellEnd"/>
            <w:r w:rsidR="00DA4DFC" w:rsidRPr="007611A4">
              <w:rPr>
                <w:rFonts w:ascii="Times New Roman" w:eastAsia="Times New Roman" w:hAnsi="Times New Roman"/>
                <w:b/>
                <w:color w:val="0000FF"/>
                <w:sz w:val="20"/>
                <w:szCs w:val="20"/>
                <w:u w:val="single"/>
              </w:rPr>
              <w:t>.</w:t>
            </w:r>
            <w:proofErr w:type="spellStart"/>
            <w:r w:rsidR="00DA4DFC" w:rsidRPr="007611A4">
              <w:rPr>
                <w:rFonts w:ascii="Times New Roman" w:eastAsia="Times New Roman" w:hAnsi="Times New Roman"/>
                <w:b/>
                <w:color w:val="0000FF"/>
                <w:sz w:val="20"/>
                <w:szCs w:val="20"/>
                <w:u w:val="single"/>
                <w:lang w:val="en-US"/>
              </w:rPr>
              <w:t>ru</w:t>
            </w:r>
            <w:proofErr w:type="spellEnd"/>
          </w:p>
          <w:p w14:paraId="1DA1E2BA" w14:textId="517179B6"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 xml:space="preserve">ИНН 7447297114 КПП </w:t>
            </w:r>
            <w:r w:rsidR="00134DB7" w:rsidRPr="00134DB7">
              <w:rPr>
                <w:rFonts w:ascii="Times New Roman" w:hAnsi="Times New Roman"/>
                <w:sz w:val="20"/>
                <w:szCs w:val="20"/>
              </w:rPr>
              <w:t>745301001</w:t>
            </w:r>
          </w:p>
          <w:p w14:paraId="6683AFF7" w14:textId="77777777"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р/с 40702810838090003723</w:t>
            </w:r>
          </w:p>
          <w:p w14:paraId="308E45B1" w14:textId="77777777" w:rsidR="00096887"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ФИЛИАЛ «ЕКАТЕРИНБУРГСКИЙ» АО «АЛЬФА-</w:t>
            </w:r>
          </w:p>
          <w:p w14:paraId="650291FC" w14:textId="7353CE9C"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БАНК»</w:t>
            </w:r>
            <w:r w:rsidR="00096887" w:rsidRPr="007611A4">
              <w:rPr>
                <w:rFonts w:ascii="Times New Roman" w:hAnsi="Times New Roman"/>
                <w:sz w:val="20"/>
                <w:szCs w:val="20"/>
              </w:rPr>
              <w:t xml:space="preserve"> </w:t>
            </w:r>
            <w:r w:rsidRPr="007611A4">
              <w:rPr>
                <w:rFonts w:ascii="Times New Roman" w:hAnsi="Times New Roman"/>
                <w:sz w:val="20"/>
                <w:szCs w:val="20"/>
              </w:rPr>
              <w:t>г.</w:t>
            </w:r>
            <w:r w:rsidR="00096887" w:rsidRPr="007611A4">
              <w:rPr>
                <w:rFonts w:ascii="Times New Roman" w:hAnsi="Times New Roman"/>
                <w:sz w:val="20"/>
                <w:szCs w:val="20"/>
              </w:rPr>
              <w:t xml:space="preserve"> </w:t>
            </w:r>
            <w:r w:rsidRPr="007611A4">
              <w:rPr>
                <w:rFonts w:ascii="Times New Roman" w:hAnsi="Times New Roman"/>
                <w:sz w:val="20"/>
                <w:szCs w:val="20"/>
              </w:rPr>
              <w:t>Екатеринбург</w:t>
            </w:r>
          </w:p>
          <w:p w14:paraId="2EA76908" w14:textId="77777777"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к/с 30101810100000000964</w:t>
            </w:r>
          </w:p>
          <w:p w14:paraId="677534BE" w14:textId="77777777" w:rsidR="00DA4DFC" w:rsidRPr="007611A4" w:rsidRDefault="00DA4DFC" w:rsidP="00DA4DFC">
            <w:pPr>
              <w:ind w:right="-1"/>
              <w:jc w:val="left"/>
              <w:rPr>
                <w:rFonts w:ascii="Times New Roman" w:hAnsi="Times New Roman"/>
                <w:sz w:val="20"/>
                <w:szCs w:val="20"/>
              </w:rPr>
            </w:pPr>
            <w:r w:rsidRPr="007611A4">
              <w:rPr>
                <w:rFonts w:ascii="Times New Roman" w:hAnsi="Times New Roman"/>
                <w:sz w:val="20"/>
                <w:szCs w:val="20"/>
              </w:rPr>
              <w:t>БИК 046577964</w:t>
            </w:r>
          </w:p>
          <w:p w14:paraId="167538E3" w14:textId="389DF444" w:rsidR="00DA4DFC" w:rsidRPr="007611A4" w:rsidRDefault="00DA4DFC" w:rsidP="00DA4DFC">
            <w:pPr>
              <w:ind w:right="-1"/>
              <w:jc w:val="left"/>
              <w:rPr>
                <w:rFonts w:ascii="Times New Roman" w:hAnsi="Times New Roman"/>
                <w:sz w:val="20"/>
                <w:szCs w:val="20"/>
              </w:rPr>
            </w:pPr>
          </w:p>
          <w:p w14:paraId="1EB0A9E6" w14:textId="77777777" w:rsidR="005B40BA" w:rsidRPr="007611A4" w:rsidRDefault="005B40BA" w:rsidP="00DA4DFC">
            <w:pPr>
              <w:ind w:right="-1"/>
              <w:jc w:val="left"/>
              <w:rPr>
                <w:rFonts w:ascii="Times New Roman" w:hAnsi="Times New Roman"/>
                <w:sz w:val="20"/>
                <w:szCs w:val="20"/>
              </w:rPr>
            </w:pPr>
          </w:p>
          <w:p w14:paraId="319CCDC8" w14:textId="54F9F36E" w:rsidR="00096887" w:rsidRPr="007611A4" w:rsidRDefault="00096887" w:rsidP="00096887">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678F3CE2" w14:textId="0E99DB48" w:rsidR="00096887" w:rsidRPr="007611A4" w:rsidRDefault="00096887" w:rsidP="00096887">
            <w:pPr>
              <w:ind w:right="-1"/>
              <w:jc w:val="left"/>
              <w:rPr>
                <w:rFonts w:ascii="Times New Roman" w:hAnsi="Times New Roman"/>
                <w:b/>
                <w:sz w:val="20"/>
                <w:szCs w:val="20"/>
              </w:rPr>
            </w:pPr>
          </w:p>
          <w:p w14:paraId="7D1F9206" w14:textId="0DB9174A" w:rsidR="00096887" w:rsidRPr="007611A4" w:rsidRDefault="00096887" w:rsidP="00096887">
            <w:pPr>
              <w:ind w:right="-1"/>
              <w:jc w:val="left"/>
              <w:rPr>
                <w:rFonts w:ascii="Times New Roman" w:hAnsi="Times New Roman"/>
                <w:b/>
                <w:sz w:val="20"/>
                <w:szCs w:val="20"/>
              </w:rPr>
            </w:pPr>
          </w:p>
          <w:p w14:paraId="3F31EDE9" w14:textId="4464149B" w:rsidR="00096887" w:rsidRPr="007611A4" w:rsidRDefault="00096887" w:rsidP="00096887">
            <w:pPr>
              <w:ind w:right="-1"/>
              <w:jc w:val="left"/>
              <w:rPr>
                <w:rFonts w:ascii="Times New Roman" w:hAnsi="Times New Roman"/>
                <w:b/>
                <w:sz w:val="20"/>
                <w:szCs w:val="20"/>
              </w:rPr>
            </w:pPr>
            <w:r w:rsidRPr="007611A4">
              <w:rPr>
                <w:rFonts w:ascii="Times New Roman" w:hAnsi="Times New Roman"/>
                <w:b/>
                <w:sz w:val="20"/>
                <w:szCs w:val="20"/>
              </w:rPr>
              <w:t xml:space="preserve">_________________ В.В. Ходунов </w:t>
            </w:r>
          </w:p>
          <w:p w14:paraId="1BA31D76" w14:textId="7980D5B0" w:rsidR="007A3283" w:rsidRPr="007611A4" w:rsidRDefault="00096887" w:rsidP="00096887">
            <w:pPr>
              <w:ind w:right="-1"/>
              <w:jc w:val="left"/>
              <w:rPr>
                <w:rFonts w:ascii="Times New Roman" w:hAnsi="Times New Roman" w:cs="Times New Roman"/>
                <w:sz w:val="20"/>
                <w:szCs w:val="20"/>
              </w:rPr>
            </w:pPr>
            <w:r w:rsidRPr="007611A4">
              <w:rPr>
                <w:rFonts w:ascii="Times New Roman" w:hAnsi="Times New Roman" w:cs="Times New Roman"/>
                <w:sz w:val="20"/>
                <w:szCs w:val="20"/>
              </w:rPr>
              <w:t>М.П.</w:t>
            </w:r>
          </w:p>
        </w:tc>
      </w:tr>
    </w:tbl>
    <w:p w14:paraId="0D6105B8" w14:textId="089011E0" w:rsidR="00865E8C" w:rsidRPr="007611A4" w:rsidRDefault="00865E8C" w:rsidP="00034D55">
      <w:pPr>
        <w:ind w:right="0"/>
        <w:rPr>
          <w:rFonts w:ascii="Times New Roman" w:eastAsia="Times New Roman" w:hAnsi="Times New Roman" w:cs="Times New Roman"/>
          <w:sz w:val="18"/>
          <w:szCs w:val="18"/>
          <w:lang w:eastAsia="ru-RU"/>
        </w:rPr>
      </w:pPr>
      <w:bookmarkStart w:id="1" w:name="_Hlk30512644"/>
    </w:p>
    <w:p w14:paraId="084C7C07" w14:textId="537F2A1C" w:rsidR="00113949" w:rsidRPr="007611A4" w:rsidRDefault="00113949">
      <w:pPr>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br w:type="page"/>
      </w:r>
    </w:p>
    <w:bookmarkEnd w:id="1"/>
    <w:p w14:paraId="7310F251" w14:textId="77777777" w:rsidR="00EA12A7" w:rsidRPr="007611A4" w:rsidRDefault="00034D55" w:rsidP="001A2DFF">
      <w:pPr>
        <w:ind w:left="4536" w:right="0" w:hanging="425"/>
        <w:jc w:val="right"/>
        <w:rPr>
          <w:rFonts w:ascii="Times New Roman" w:eastAsiaTheme="minorEastAsia" w:hAnsi="Times New Roman" w:cs="Times New Roman"/>
          <w:sz w:val="18"/>
          <w:szCs w:val="18"/>
          <w:lang w:eastAsia="ru-RU"/>
        </w:rPr>
      </w:pPr>
      <w:r w:rsidRPr="007611A4">
        <w:rPr>
          <w:rFonts w:ascii="Times New Roman" w:eastAsiaTheme="minorEastAsia" w:hAnsi="Times New Roman" w:cs="Times New Roman"/>
          <w:sz w:val="24"/>
          <w:szCs w:val="24"/>
          <w:lang w:eastAsia="ru-RU"/>
        </w:rPr>
        <w:lastRenderedPageBreak/>
        <w:t xml:space="preserve"> </w:t>
      </w:r>
      <w:r w:rsidR="00EA12A7" w:rsidRPr="007611A4">
        <w:rPr>
          <w:rFonts w:ascii="Times New Roman" w:eastAsiaTheme="minorEastAsia" w:hAnsi="Times New Roman" w:cs="Times New Roman"/>
          <w:sz w:val="18"/>
          <w:szCs w:val="18"/>
          <w:lang w:eastAsia="ru-RU"/>
        </w:rPr>
        <w:t>Приложение № 1</w:t>
      </w:r>
    </w:p>
    <w:p w14:paraId="6C2D0CE0" w14:textId="50DF7417" w:rsidR="00EA12A7" w:rsidRPr="007611A4" w:rsidRDefault="00EA12A7" w:rsidP="001A2DFF">
      <w:pPr>
        <w:ind w:left="5040" w:right="0" w:hanging="425"/>
        <w:jc w:val="right"/>
        <w:rPr>
          <w:rFonts w:ascii="Times New Roman" w:eastAsiaTheme="minorEastAsia" w:hAnsi="Times New Roman" w:cs="Times New Roman"/>
          <w:sz w:val="18"/>
          <w:szCs w:val="18"/>
          <w:lang w:eastAsia="ru-RU"/>
        </w:rPr>
      </w:pPr>
      <w:r w:rsidRPr="007611A4">
        <w:rPr>
          <w:rFonts w:ascii="Times New Roman" w:eastAsiaTheme="minorEastAsia" w:hAnsi="Times New Roman" w:cs="Times New Roman"/>
          <w:sz w:val="18"/>
          <w:szCs w:val="18"/>
          <w:lang w:eastAsia="ru-RU"/>
        </w:rPr>
        <w:t>к Договору №</w:t>
      </w:r>
      <w:r w:rsidR="001A2DFF" w:rsidRPr="007611A4">
        <w:rPr>
          <w:rFonts w:ascii="Times New Roman" w:eastAsiaTheme="minorEastAsia" w:hAnsi="Times New Roman" w:cs="Times New Roman"/>
          <w:sz w:val="18"/>
          <w:szCs w:val="18"/>
          <w:lang w:eastAsia="ru-RU"/>
        </w:rPr>
        <w:t>78-01-000/000 от «___» _______ 20__г.</w:t>
      </w:r>
    </w:p>
    <w:p w14:paraId="7B719426" w14:textId="1753EC88" w:rsidR="00034D55" w:rsidRPr="007611A4" w:rsidRDefault="00EA12A7" w:rsidP="001A2DFF">
      <w:pPr>
        <w:ind w:left="5040" w:right="0" w:hanging="425"/>
        <w:jc w:val="right"/>
        <w:rPr>
          <w:rFonts w:ascii="Times New Roman" w:eastAsiaTheme="minorEastAsia" w:hAnsi="Times New Roman" w:cs="Times New Roman"/>
          <w:sz w:val="18"/>
          <w:szCs w:val="18"/>
          <w:lang w:eastAsia="ru-RU"/>
        </w:rPr>
      </w:pPr>
      <w:r w:rsidRPr="007611A4">
        <w:rPr>
          <w:rFonts w:ascii="Times New Roman" w:eastAsiaTheme="minorEastAsia" w:hAnsi="Times New Roman" w:cs="Times New Roman"/>
          <w:sz w:val="18"/>
          <w:szCs w:val="18"/>
          <w:lang w:eastAsia="ru-RU"/>
        </w:rPr>
        <w:t>(является неотъемлемой частью настоящего Договора)</w:t>
      </w:r>
    </w:p>
    <w:p w14:paraId="19BD22C5" w14:textId="77777777" w:rsidR="00EA12A7" w:rsidRPr="007611A4" w:rsidRDefault="00EA12A7" w:rsidP="00034D55">
      <w:pPr>
        <w:ind w:left="5040" w:right="0"/>
        <w:jc w:val="left"/>
        <w:rPr>
          <w:rFonts w:ascii="Times New Roman" w:eastAsiaTheme="minorEastAsia" w:hAnsi="Times New Roman" w:cs="Times New Roman"/>
          <w:sz w:val="24"/>
          <w:szCs w:val="24"/>
          <w:lang w:eastAsia="ru-RU"/>
        </w:rPr>
      </w:pPr>
    </w:p>
    <w:p w14:paraId="6947C163" w14:textId="77777777" w:rsidR="00034D55" w:rsidRPr="007611A4" w:rsidRDefault="00034D55" w:rsidP="00034D55">
      <w:pPr>
        <w:ind w:right="0"/>
        <w:jc w:val="center"/>
        <w:outlineLvl w:val="0"/>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b/>
          <w:sz w:val="24"/>
          <w:szCs w:val="24"/>
          <w:lang w:eastAsia="ru-RU"/>
        </w:rPr>
        <w:t xml:space="preserve">Реестр точек поставки </w:t>
      </w:r>
    </w:p>
    <w:p w14:paraId="00D2D67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bl>
      <w:tblPr>
        <w:tblW w:w="101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005"/>
        <w:gridCol w:w="3264"/>
        <w:gridCol w:w="3289"/>
      </w:tblGrid>
      <w:tr w:rsidR="00034D55" w:rsidRPr="007611A4" w14:paraId="0BAF23DF" w14:textId="77777777" w:rsidTr="00126C61">
        <w:trPr>
          <w:trHeight w:val="547"/>
        </w:trPr>
        <w:tc>
          <w:tcPr>
            <w:tcW w:w="568" w:type="dxa"/>
            <w:vAlign w:val="center"/>
          </w:tcPr>
          <w:p w14:paraId="337A9BD3"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 п/п</w:t>
            </w:r>
          </w:p>
        </w:tc>
        <w:tc>
          <w:tcPr>
            <w:tcW w:w="3005" w:type="dxa"/>
            <w:vAlign w:val="center"/>
          </w:tcPr>
          <w:p w14:paraId="01B8CC84"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 ЦТП, ИТП, ТП, камеры (присоединение)</w:t>
            </w:r>
          </w:p>
        </w:tc>
        <w:tc>
          <w:tcPr>
            <w:tcW w:w="3264" w:type="dxa"/>
            <w:vAlign w:val="center"/>
          </w:tcPr>
          <w:p w14:paraId="298AA14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Адрес точки поставки (строения, адрес ЦТП, ИТП, ТП, камеры)</w:t>
            </w:r>
          </w:p>
        </w:tc>
        <w:tc>
          <w:tcPr>
            <w:tcW w:w="3289" w:type="dxa"/>
            <w:vAlign w:val="center"/>
          </w:tcPr>
          <w:p w14:paraId="550A7FC7" w14:textId="77777777" w:rsidR="007C1D2F" w:rsidRPr="007611A4" w:rsidRDefault="007F2683" w:rsidP="007C1D2F">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Наименование и а</w:t>
            </w:r>
            <w:r w:rsidR="007C1D2F" w:rsidRPr="007611A4">
              <w:rPr>
                <w:rFonts w:ascii="Times New Roman" w:eastAsiaTheme="minorEastAsia" w:hAnsi="Times New Roman" w:cs="Times New Roman"/>
                <w:sz w:val="24"/>
                <w:szCs w:val="24"/>
                <w:lang w:eastAsia="ru-RU"/>
              </w:rPr>
              <w:t xml:space="preserve">дрес объекта </w:t>
            </w:r>
          </w:p>
          <w:p w14:paraId="465A27A1" w14:textId="551D0090" w:rsidR="00034D55" w:rsidRPr="007611A4" w:rsidRDefault="00034D55" w:rsidP="00B1266D">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 xml:space="preserve">(строения </w:t>
            </w:r>
            <w:r w:rsidR="00B1266D" w:rsidRPr="007611A4">
              <w:rPr>
                <w:rFonts w:ascii="Times New Roman" w:eastAsiaTheme="minorEastAsia" w:hAnsi="Times New Roman" w:cs="Times New Roman"/>
                <w:sz w:val="24"/>
                <w:szCs w:val="24"/>
                <w:lang w:eastAsia="ru-RU"/>
              </w:rPr>
              <w:t>Потребителя</w:t>
            </w:r>
            <w:r w:rsidRPr="007611A4">
              <w:rPr>
                <w:rFonts w:ascii="Times New Roman" w:eastAsiaTheme="minorEastAsia" w:hAnsi="Times New Roman" w:cs="Times New Roman"/>
                <w:sz w:val="24"/>
                <w:szCs w:val="24"/>
                <w:lang w:eastAsia="ru-RU"/>
              </w:rPr>
              <w:t>)</w:t>
            </w:r>
          </w:p>
        </w:tc>
      </w:tr>
      <w:tr w:rsidR="00446703" w:rsidRPr="007611A4" w14:paraId="79E8AF68" w14:textId="77777777" w:rsidTr="00126C61">
        <w:trPr>
          <w:trHeight w:val="310"/>
        </w:trPr>
        <w:tc>
          <w:tcPr>
            <w:tcW w:w="568" w:type="dxa"/>
          </w:tcPr>
          <w:p w14:paraId="58FFCBAC" w14:textId="16FD0F3C" w:rsidR="00446703" w:rsidRPr="007611A4" w:rsidRDefault="00446703" w:rsidP="00446703">
            <w:pPr>
              <w:ind w:right="0"/>
              <w:jc w:val="center"/>
              <w:rPr>
                <w:rFonts w:ascii="Times New Roman" w:eastAsiaTheme="minorEastAsia" w:hAnsi="Times New Roman" w:cs="Times New Roman"/>
                <w:sz w:val="24"/>
                <w:szCs w:val="24"/>
                <w:lang w:eastAsia="ru-RU"/>
              </w:rPr>
            </w:pPr>
            <w:r w:rsidRPr="007611A4">
              <w:rPr>
                <w:rFonts w:ascii="Times New Roman" w:eastAsiaTheme="minorEastAsia" w:hAnsi="Times New Roman" w:cs="Times New Roman"/>
                <w:sz w:val="24"/>
                <w:szCs w:val="24"/>
                <w:lang w:eastAsia="ru-RU"/>
              </w:rPr>
              <w:t>1</w:t>
            </w:r>
            <w:r w:rsidR="00126C61" w:rsidRPr="007611A4">
              <w:rPr>
                <w:rFonts w:ascii="Times New Roman" w:eastAsiaTheme="minorEastAsia" w:hAnsi="Times New Roman" w:cs="Times New Roman"/>
                <w:sz w:val="24"/>
                <w:szCs w:val="24"/>
                <w:lang w:eastAsia="ru-RU"/>
              </w:rPr>
              <w:t>.</w:t>
            </w:r>
          </w:p>
        </w:tc>
        <w:tc>
          <w:tcPr>
            <w:tcW w:w="3005" w:type="dxa"/>
            <w:tcBorders>
              <w:left w:val="single" w:sz="4" w:space="0" w:color="auto"/>
              <w:right w:val="single" w:sz="4" w:space="0" w:color="auto"/>
            </w:tcBorders>
            <w:shd w:val="clear" w:color="auto" w:fill="auto"/>
          </w:tcPr>
          <w:p w14:paraId="68355F06" w14:textId="52081ED1" w:rsidR="00446703" w:rsidRPr="007611A4" w:rsidRDefault="00446703" w:rsidP="00446703">
            <w:pPr>
              <w:ind w:right="0"/>
              <w:jc w:val="center"/>
              <w:rPr>
                <w:rFonts w:ascii="Times New Roman" w:eastAsiaTheme="minorEastAsia" w:hAnsi="Times New Roman" w:cs="Times New Roman"/>
                <w:sz w:val="24"/>
                <w:szCs w:val="24"/>
                <w:lang w:eastAsia="ru-RU"/>
              </w:rPr>
            </w:pPr>
          </w:p>
        </w:tc>
        <w:tc>
          <w:tcPr>
            <w:tcW w:w="3264" w:type="dxa"/>
          </w:tcPr>
          <w:p w14:paraId="628B4557" w14:textId="5B49B128" w:rsidR="00446703" w:rsidRPr="007611A4" w:rsidRDefault="00446703" w:rsidP="00631D11">
            <w:pPr>
              <w:pStyle w:val="af6"/>
              <w:spacing w:before="0" w:beforeAutospacing="0" w:after="0" w:afterAutospacing="0"/>
              <w:jc w:val="both"/>
            </w:pPr>
          </w:p>
        </w:tc>
        <w:tc>
          <w:tcPr>
            <w:tcW w:w="3289" w:type="dxa"/>
          </w:tcPr>
          <w:p w14:paraId="13F0047B" w14:textId="1C932446" w:rsidR="00446703" w:rsidRPr="007611A4" w:rsidRDefault="00446703" w:rsidP="00446703">
            <w:pPr>
              <w:ind w:right="0"/>
              <w:jc w:val="center"/>
              <w:rPr>
                <w:rFonts w:ascii="Times New Roman" w:eastAsiaTheme="minorEastAsia" w:hAnsi="Times New Roman" w:cs="Times New Roman"/>
                <w:sz w:val="24"/>
                <w:szCs w:val="24"/>
                <w:lang w:eastAsia="ru-RU"/>
              </w:rPr>
            </w:pPr>
          </w:p>
        </w:tc>
      </w:tr>
      <w:tr w:rsidR="00034D55" w:rsidRPr="007611A4" w14:paraId="4103E2AD" w14:textId="77777777" w:rsidTr="00126C61">
        <w:trPr>
          <w:trHeight w:val="310"/>
        </w:trPr>
        <w:tc>
          <w:tcPr>
            <w:tcW w:w="568" w:type="dxa"/>
          </w:tcPr>
          <w:p w14:paraId="6E9E28F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44971D4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744BA6AD"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1546324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29BB1042" w14:textId="77777777" w:rsidTr="00126C61">
        <w:trPr>
          <w:trHeight w:val="310"/>
        </w:trPr>
        <w:tc>
          <w:tcPr>
            <w:tcW w:w="568" w:type="dxa"/>
          </w:tcPr>
          <w:p w14:paraId="4D1BDD9D"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4111B6E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5FA2F18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091946B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7F7FCB1E" w14:textId="77777777" w:rsidTr="00126C61">
        <w:trPr>
          <w:trHeight w:val="310"/>
        </w:trPr>
        <w:tc>
          <w:tcPr>
            <w:tcW w:w="568" w:type="dxa"/>
          </w:tcPr>
          <w:p w14:paraId="086B80C8"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1F38331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4A0D39FF"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7876C566"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4F19D894" w14:textId="77777777" w:rsidTr="00126C61">
        <w:trPr>
          <w:trHeight w:val="310"/>
        </w:trPr>
        <w:tc>
          <w:tcPr>
            <w:tcW w:w="568" w:type="dxa"/>
          </w:tcPr>
          <w:p w14:paraId="64A041D8"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730AF6B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06A80FB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786ED62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24697B8D" w14:textId="77777777" w:rsidTr="00126C61">
        <w:trPr>
          <w:trHeight w:val="310"/>
        </w:trPr>
        <w:tc>
          <w:tcPr>
            <w:tcW w:w="568" w:type="dxa"/>
          </w:tcPr>
          <w:p w14:paraId="2D9673E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7FE9C32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45F0A5A1"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3C0EF21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7CF8A547" w14:textId="77777777" w:rsidTr="00126C61">
        <w:trPr>
          <w:trHeight w:val="325"/>
        </w:trPr>
        <w:tc>
          <w:tcPr>
            <w:tcW w:w="568" w:type="dxa"/>
          </w:tcPr>
          <w:p w14:paraId="7DB58FFC"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3961A67E"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723CF1A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270EC718"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4636691C" w14:textId="77777777" w:rsidTr="00126C61">
        <w:trPr>
          <w:trHeight w:val="310"/>
        </w:trPr>
        <w:tc>
          <w:tcPr>
            <w:tcW w:w="568" w:type="dxa"/>
          </w:tcPr>
          <w:p w14:paraId="69E99285"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40A6F0B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5F6DE570"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1607D9AC"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143CED19" w14:textId="77777777" w:rsidTr="00126C61">
        <w:trPr>
          <w:trHeight w:val="310"/>
        </w:trPr>
        <w:tc>
          <w:tcPr>
            <w:tcW w:w="568" w:type="dxa"/>
          </w:tcPr>
          <w:p w14:paraId="306B37E8"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1C4C85DE"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3EB84D2C"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3F755B50"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6514B619" w14:textId="77777777" w:rsidTr="00126C61">
        <w:trPr>
          <w:trHeight w:val="325"/>
        </w:trPr>
        <w:tc>
          <w:tcPr>
            <w:tcW w:w="568" w:type="dxa"/>
          </w:tcPr>
          <w:p w14:paraId="0060942E"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14214FC0"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5CFD4494"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7B3CC313"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1AD77A26" w14:textId="77777777" w:rsidTr="00126C61">
        <w:trPr>
          <w:trHeight w:val="371"/>
        </w:trPr>
        <w:tc>
          <w:tcPr>
            <w:tcW w:w="568" w:type="dxa"/>
          </w:tcPr>
          <w:p w14:paraId="5A3FB83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598A3E3D"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27828F7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56C691E2"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3ABF5AA4" w14:textId="77777777" w:rsidTr="00126C61">
        <w:trPr>
          <w:trHeight w:val="325"/>
        </w:trPr>
        <w:tc>
          <w:tcPr>
            <w:tcW w:w="568" w:type="dxa"/>
          </w:tcPr>
          <w:p w14:paraId="5775BE9F"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5B1ECA2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473E25B1"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3638C3E1"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5FA7D96C" w14:textId="77777777" w:rsidTr="00126C61">
        <w:trPr>
          <w:trHeight w:val="325"/>
        </w:trPr>
        <w:tc>
          <w:tcPr>
            <w:tcW w:w="568" w:type="dxa"/>
          </w:tcPr>
          <w:p w14:paraId="5A051F7E"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1195FD6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4227A0C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054FC0E6"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0DFB0067" w14:textId="77777777" w:rsidTr="00126C61">
        <w:trPr>
          <w:trHeight w:val="325"/>
        </w:trPr>
        <w:tc>
          <w:tcPr>
            <w:tcW w:w="568" w:type="dxa"/>
          </w:tcPr>
          <w:p w14:paraId="454CE1F8"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3185C9D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749D731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5755B484"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337EFE91" w14:textId="77777777" w:rsidTr="00126C61">
        <w:trPr>
          <w:trHeight w:val="325"/>
        </w:trPr>
        <w:tc>
          <w:tcPr>
            <w:tcW w:w="568" w:type="dxa"/>
          </w:tcPr>
          <w:p w14:paraId="714B17BA"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68DA3021"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1575620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533F03BB"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313F0095" w14:textId="77777777" w:rsidTr="00126C61">
        <w:trPr>
          <w:trHeight w:val="325"/>
        </w:trPr>
        <w:tc>
          <w:tcPr>
            <w:tcW w:w="568" w:type="dxa"/>
          </w:tcPr>
          <w:p w14:paraId="29F8CE2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490980F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0CA5528F"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3D5CEEB9"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7C609CAF" w14:textId="77777777" w:rsidTr="00126C61">
        <w:trPr>
          <w:trHeight w:val="325"/>
        </w:trPr>
        <w:tc>
          <w:tcPr>
            <w:tcW w:w="568" w:type="dxa"/>
          </w:tcPr>
          <w:p w14:paraId="590611A5"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58DFC5A6"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1BAE61ED"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0BEF74CD"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r w:rsidR="00034D55" w:rsidRPr="007611A4" w14:paraId="0A8A1B25" w14:textId="77777777" w:rsidTr="00126C61">
        <w:trPr>
          <w:trHeight w:val="325"/>
        </w:trPr>
        <w:tc>
          <w:tcPr>
            <w:tcW w:w="568" w:type="dxa"/>
          </w:tcPr>
          <w:p w14:paraId="2167D8F7"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005" w:type="dxa"/>
          </w:tcPr>
          <w:p w14:paraId="27FB4B15"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64" w:type="dxa"/>
          </w:tcPr>
          <w:p w14:paraId="6E7C25D0"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c>
          <w:tcPr>
            <w:tcW w:w="3289" w:type="dxa"/>
          </w:tcPr>
          <w:p w14:paraId="2BC39DD1" w14:textId="77777777" w:rsidR="00034D55" w:rsidRPr="007611A4" w:rsidRDefault="00034D55" w:rsidP="00034D55">
            <w:pPr>
              <w:ind w:right="0"/>
              <w:jc w:val="center"/>
              <w:rPr>
                <w:rFonts w:ascii="Times New Roman" w:eastAsiaTheme="minorEastAsia" w:hAnsi="Times New Roman" w:cs="Times New Roman"/>
                <w:sz w:val="24"/>
                <w:szCs w:val="24"/>
                <w:lang w:eastAsia="ru-RU"/>
              </w:rPr>
            </w:pPr>
          </w:p>
        </w:tc>
      </w:tr>
    </w:tbl>
    <w:p w14:paraId="6F40011A" w14:textId="544F2626" w:rsidR="00034D55" w:rsidRPr="007611A4" w:rsidRDefault="00034D55" w:rsidP="00034D55">
      <w:pPr>
        <w:ind w:right="0"/>
        <w:jc w:val="left"/>
        <w:rPr>
          <w:rFonts w:ascii="Times New Roman" w:eastAsiaTheme="minorEastAsia" w:hAnsi="Times New Roman" w:cs="Times New Roman"/>
          <w:sz w:val="24"/>
          <w:szCs w:val="24"/>
          <w:lang w:eastAsia="ru-RU"/>
        </w:rPr>
      </w:pPr>
    </w:p>
    <w:p w14:paraId="7B775957" w14:textId="2CAB6122" w:rsidR="002D6342" w:rsidRPr="007611A4" w:rsidRDefault="002D6342" w:rsidP="00034D55">
      <w:pPr>
        <w:ind w:right="0"/>
        <w:jc w:val="left"/>
        <w:rPr>
          <w:rFonts w:ascii="Times New Roman" w:eastAsiaTheme="minorEastAsia" w:hAnsi="Times New Roman" w:cs="Times New Roman"/>
          <w:sz w:val="24"/>
          <w:szCs w:val="24"/>
          <w:lang w:eastAsia="ru-RU"/>
        </w:rPr>
      </w:pPr>
    </w:p>
    <w:p w14:paraId="45BA1903" w14:textId="0F5E62C2" w:rsidR="002D6342" w:rsidRPr="007611A4" w:rsidRDefault="002D6342" w:rsidP="00034D55">
      <w:pPr>
        <w:ind w:right="0"/>
        <w:jc w:val="left"/>
        <w:rPr>
          <w:rFonts w:ascii="Times New Roman" w:eastAsiaTheme="minorEastAsia" w:hAnsi="Times New Roman" w:cs="Times New Roman"/>
          <w:sz w:val="24"/>
          <w:szCs w:val="24"/>
          <w:lang w:eastAsia="ru-RU"/>
        </w:rPr>
      </w:pPr>
    </w:p>
    <w:p w14:paraId="32FF57B6" w14:textId="08D4B38B" w:rsidR="002D6342" w:rsidRPr="007611A4" w:rsidRDefault="002D6342" w:rsidP="00034D55">
      <w:pPr>
        <w:ind w:right="0"/>
        <w:jc w:val="left"/>
        <w:rPr>
          <w:rFonts w:ascii="Times New Roman" w:eastAsiaTheme="minorEastAsia" w:hAnsi="Times New Roman" w:cs="Times New Roman"/>
          <w:sz w:val="24"/>
          <w:szCs w:val="24"/>
          <w:lang w:eastAsia="ru-RU"/>
        </w:rPr>
      </w:pPr>
    </w:p>
    <w:p w14:paraId="62F8877A" w14:textId="7372450F" w:rsidR="002D6342" w:rsidRPr="007611A4" w:rsidRDefault="002D6342" w:rsidP="00034D55">
      <w:pPr>
        <w:ind w:right="0"/>
        <w:jc w:val="left"/>
        <w:rPr>
          <w:rFonts w:ascii="Times New Roman" w:eastAsiaTheme="minorEastAsia" w:hAnsi="Times New Roman" w:cs="Times New Roman"/>
          <w:sz w:val="24"/>
          <w:szCs w:val="24"/>
          <w:lang w:eastAsia="ru-RU"/>
        </w:rPr>
      </w:pPr>
    </w:p>
    <w:p w14:paraId="01D04651" w14:textId="77777777" w:rsidR="002D6342" w:rsidRPr="007611A4" w:rsidRDefault="002D6342" w:rsidP="00034D55">
      <w:pPr>
        <w:ind w:right="0"/>
        <w:jc w:val="left"/>
        <w:rPr>
          <w:rFonts w:ascii="Times New Roman" w:eastAsiaTheme="minorEastAsia" w:hAnsi="Times New Roman" w:cs="Times New Roman"/>
          <w:sz w:val="24"/>
          <w:szCs w:val="24"/>
          <w:lang w:eastAsia="ru-RU"/>
        </w:rPr>
      </w:pPr>
    </w:p>
    <w:tbl>
      <w:tblPr>
        <w:tblW w:w="9778" w:type="dxa"/>
        <w:tblLayout w:type="fixed"/>
        <w:tblLook w:val="04A0" w:firstRow="1" w:lastRow="0" w:firstColumn="1" w:lastColumn="0" w:noHBand="0" w:noVBand="1"/>
      </w:tblPr>
      <w:tblGrid>
        <w:gridCol w:w="4992"/>
        <w:gridCol w:w="4786"/>
      </w:tblGrid>
      <w:tr w:rsidR="00034D55" w:rsidRPr="007611A4" w14:paraId="7A860206" w14:textId="77777777" w:rsidTr="00034D55">
        <w:tc>
          <w:tcPr>
            <w:tcW w:w="4992" w:type="dxa"/>
          </w:tcPr>
          <w:p w14:paraId="6209D59A" w14:textId="4D31AC64" w:rsidR="00032E9B" w:rsidRPr="007611A4" w:rsidRDefault="00032E9B" w:rsidP="00032E9B">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2E544E7C" w14:textId="77777777" w:rsidR="00032E9B" w:rsidRPr="007611A4" w:rsidRDefault="00032E9B" w:rsidP="00032E9B">
            <w:pPr>
              <w:ind w:right="-1"/>
              <w:jc w:val="left"/>
              <w:rPr>
                <w:rFonts w:ascii="Times New Roman" w:hAnsi="Times New Roman"/>
                <w:b/>
                <w:color w:val="000000"/>
                <w:sz w:val="20"/>
                <w:szCs w:val="20"/>
              </w:rPr>
            </w:pPr>
          </w:p>
          <w:p w14:paraId="59E9AC6F" w14:textId="77777777" w:rsidR="007A3FDD" w:rsidRPr="007611A4" w:rsidRDefault="007A3FDD" w:rsidP="007A3FDD">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69D98CCA" w14:textId="77777777" w:rsidR="00032E9B" w:rsidRPr="007611A4" w:rsidRDefault="00032E9B" w:rsidP="00032E9B">
            <w:pPr>
              <w:ind w:right="-1"/>
              <w:jc w:val="left"/>
              <w:rPr>
                <w:rFonts w:ascii="Times New Roman" w:hAnsi="Times New Roman"/>
                <w:b/>
                <w:sz w:val="20"/>
                <w:szCs w:val="20"/>
              </w:rPr>
            </w:pPr>
          </w:p>
          <w:p w14:paraId="44D35E5F" w14:textId="77777777" w:rsidR="007A3FDD" w:rsidRPr="007611A4" w:rsidRDefault="007A3FDD" w:rsidP="00032E9B">
            <w:pPr>
              <w:ind w:right="-1"/>
              <w:jc w:val="left"/>
              <w:rPr>
                <w:rFonts w:ascii="Times New Roman" w:hAnsi="Times New Roman"/>
                <w:b/>
                <w:sz w:val="20"/>
                <w:szCs w:val="20"/>
              </w:rPr>
            </w:pPr>
          </w:p>
          <w:p w14:paraId="59FB0244" w14:textId="2A5D7098" w:rsidR="00032E9B" w:rsidRPr="007611A4" w:rsidRDefault="002C4719" w:rsidP="00032E9B">
            <w:pPr>
              <w:ind w:right="-1"/>
              <w:jc w:val="left"/>
              <w:rPr>
                <w:rFonts w:ascii="Times New Roman" w:hAnsi="Times New Roman"/>
                <w:b/>
                <w:sz w:val="20"/>
                <w:szCs w:val="20"/>
              </w:rPr>
            </w:pPr>
            <w:r w:rsidRPr="007611A4">
              <w:rPr>
                <w:rFonts w:ascii="Times New Roman" w:hAnsi="Times New Roman"/>
                <w:b/>
                <w:sz w:val="20"/>
                <w:szCs w:val="20"/>
              </w:rPr>
              <w:t xml:space="preserve">_________________ </w:t>
            </w:r>
            <w:r w:rsidR="007A3FDD" w:rsidRPr="007611A4">
              <w:rPr>
                <w:rFonts w:ascii="Times New Roman" w:hAnsi="Times New Roman"/>
                <w:b/>
                <w:sz w:val="20"/>
                <w:szCs w:val="20"/>
              </w:rPr>
              <w:t>(ФИО)</w:t>
            </w:r>
          </w:p>
          <w:p w14:paraId="633ED126" w14:textId="7C64F0F3" w:rsidR="00034D55" w:rsidRPr="007611A4" w:rsidRDefault="00032E9B" w:rsidP="007A3FDD">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4786" w:type="dxa"/>
          </w:tcPr>
          <w:p w14:paraId="1CC3482E" w14:textId="77777777" w:rsidR="00032E9B" w:rsidRPr="007611A4" w:rsidRDefault="00032E9B" w:rsidP="00032E9B">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0AB4C0A4" w14:textId="77777777" w:rsidR="00032E9B" w:rsidRPr="007611A4" w:rsidRDefault="00032E9B" w:rsidP="00032E9B">
            <w:pPr>
              <w:ind w:right="-1"/>
              <w:jc w:val="left"/>
              <w:rPr>
                <w:rFonts w:ascii="Times New Roman" w:hAnsi="Times New Roman"/>
                <w:b/>
                <w:color w:val="000000"/>
                <w:sz w:val="20"/>
                <w:szCs w:val="20"/>
              </w:rPr>
            </w:pPr>
          </w:p>
          <w:p w14:paraId="534F0255" w14:textId="77777777" w:rsidR="00032E9B" w:rsidRPr="007611A4" w:rsidRDefault="00032E9B" w:rsidP="00032E9B">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19195DE8" w14:textId="77777777" w:rsidR="00032E9B" w:rsidRPr="007611A4" w:rsidRDefault="00032E9B" w:rsidP="00032E9B">
            <w:pPr>
              <w:ind w:right="-1"/>
              <w:jc w:val="left"/>
              <w:rPr>
                <w:rFonts w:ascii="Times New Roman" w:hAnsi="Times New Roman"/>
                <w:b/>
                <w:sz w:val="20"/>
                <w:szCs w:val="20"/>
              </w:rPr>
            </w:pPr>
          </w:p>
          <w:p w14:paraId="7D345DC0" w14:textId="77777777" w:rsidR="00032E9B" w:rsidRPr="007611A4" w:rsidRDefault="00032E9B" w:rsidP="00032E9B">
            <w:pPr>
              <w:ind w:right="-1"/>
              <w:jc w:val="left"/>
              <w:rPr>
                <w:rFonts w:ascii="Times New Roman" w:hAnsi="Times New Roman"/>
                <w:b/>
                <w:sz w:val="20"/>
                <w:szCs w:val="20"/>
              </w:rPr>
            </w:pPr>
          </w:p>
          <w:p w14:paraId="5CFD9219" w14:textId="77777777" w:rsidR="00032E9B" w:rsidRPr="007611A4" w:rsidRDefault="00032E9B" w:rsidP="00032E9B">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2D719C4D" w14:textId="477C9EAD" w:rsidR="00034D55" w:rsidRPr="007611A4" w:rsidRDefault="00032E9B" w:rsidP="007A3FDD">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4E4D7153" w14:textId="0C0160E3" w:rsidR="00034D55" w:rsidRPr="007611A4" w:rsidRDefault="00034D55" w:rsidP="00034D55">
      <w:pPr>
        <w:ind w:right="0"/>
        <w:jc w:val="center"/>
        <w:outlineLvl w:val="0"/>
        <w:rPr>
          <w:rFonts w:ascii="Times New Roman" w:hAnsi="Times New Roman"/>
          <w:b/>
          <w:sz w:val="20"/>
        </w:rPr>
      </w:pPr>
    </w:p>
    <w:p w14:paraId="2BEE8EE0" w14:textId="79EBF9DE" w:rsidR="00034D55" w:rsidRPr="007611A4" w:rsidRDefault="00034D55" w:rsidP="00034D55">
      <w:pPr>
        <w:ind w:right="0"/>
        <w:jc w:val="center"/>
        <w:outlineLvl w:val="0"/>
        <w:rPr>
          <w:rFonts w:ascii="Times New Roman" w:hAnsi="Times New Roman"/>
          <w:b/>
          <w:sz w:val="20"/>
        </w:rPr>
      </w:pPr>
    </w:p>
    <w:p w14:paraId="6CDDB953" w14:textId="0A83AAEC" w:rsidR="00034D55" w:rsidRPr="007611A4" w:rsidRDefault="00034D55" w:rsidP="00034D55">
      <w:pPr>
        <w:ind w:right="0"/>
        <w:jc w:val="center"/>
        <w:outlineLvl w:val="0"/>
        <w:rPr>
          <w:rFonts w:ascii="Times New Roman" w:hAnsi="Times New Roman"/>
          <w:b/>
          <w:sz w:val="20"/>
        </w:rPr>
      </w:pPr>
    </w:p>
    <w:p w14:paraId="158FD9A6" w14:textId="77777777" w:rsidR="00A42A91" w:rsidRPr="007611A4" w:rsidRDefault="00A42A91">
      <w:pPr>
        <w:rPr>
          <w:rFonts w:ascii="Times New Roman" w:hAnsi="Times New Roman"/>
          <w:b/>
          <w:sz w:val="20"/>
        </w:rPr>
        <w:sectPr w:rsidR="00A42A91" w:rsidRPr="007611A4" w:rsidSect="00B80C53">
          <w:footerReference w:type="default" r:id="rId12"/>
          <w:pgSz w:w="11906" w:h="16838"/>
          <w:pgMar w:top="568" w:right="567" w:bottom="851" w:left="1134" w:header="0" w:footer="23" w:gutter="0"/>
          <w:cols w:space="708"/>
          <w:docGrid w:linePitch="360"/>
        </w:sectPr>
      </w:pPr>
      <w:r w:rsidRPr="007611A4">
        <w:rPr>
          <w:rFonts w:ascii="Times New Roman" w:hAnsi="Times New Roman"/>
          <w:b/>
          <w:sz w:val="20"/>
        </w:rPr>
        <w:br w:type="page"/>
      </w:r>
    </w:p>
    <w:tbl>
      <w:tblPr>
        <w:tblW w:w="5249" w:type="dxa"/>
        <w:jc w:val="right"/>
        <w:tblLook w:val="04A0" w:firstRow="1" w:lastRow="0" w:firstColumn="1" w:lastColumn="0" w:noHBand="0" w:noVBand="1"/>
      </w:tblPr>
      <w:tblGrid>
        <w:gridCol w:w="5249"/>
      </w:tblGrid>
      <w:tr w:rsidR="007B21DF" w:rsidRPr="007611A4" w14:paraId="7018C6E0" w14:textId="77777777" w:rsidTr="009A7A4E">
        <w:trPr>
          <w:trHeight w:val="300"/>
          <w:jc w:val="right"/>
        </w:trPr>
        <w:tc>
          <w:tcPr>
            <w:tcW w:w="5249" w:type="dxa"/>
            <w:shd w:val="clear" w:color="auto" w:fill="auto"/>
            <w:noWrap/>
            <w:vAlign w:val="bottom"/>
            <w:hideMark/>
          </w:tcPr>
          <w:p w14:paraId="34490385" w14:textId="77777777" w:rsidR="007B21DF" w:rsidRPr="007611A4" w:rsidRDefault="007B21DF" w:rsidP="007B21DF">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№1.1</w:t>
            </w:r>
          </w:p>
        </w:tc>
      </w:tr>
      <w:tr w:rsidR="007B21DF" w:rsidRPr="007611A4" w14:paraId="6BD646DA" w14:textId="77777777" w:rsidTr="009A7A4E">
        <w:trPr>
          <w:trHeight w:val="300"/>
          <w:jc w:val="right"/>
        </w:trPr>
        <w:tc>
          <w:tcPr>
            <w:tcW w:w="5249" w:type="dxa"/>
            <w:shd w:val="clear" w:color="auto" w:fill="auto"/>
            <w:noWrap/>
            <w:vAlign w:val="bottom"/>
            <w:hideMark/>
          </w:tcPr>
          <w:p w14:paraId="01927D1C" w14:textId="7311E1AF" w:rsidR="007B21DF" w:rsidRPr="007611A4" w:rsidRDefault="00742EA0" w:rsidP="007B21DF">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к Договору №78-01-000/000 от «___» _______ 20__г.</w:t>
            </w:r>
          </w:p>
        </w:tc>
      </w:tr>
      <w:tr w:rsidR="007B21DF" w:rsidRPr="007611A4" w14:paraId="5867E21E" w14:textId="77777777" w:rsidTr="009A7A4E">
        <w:trPr>
          <w:trHeight w:val="300"/>
          <w:jc w:val="right"/>
        </w:trPr>
        <w:tc>
          <w:tcPr>
            <w:tcW w:w="5249" w:type="dxa"/>
            <w:shd w:val="clear" w:color="auto" w:fill="auto"/>
            <w:noWrap/>
            <w:vAlign w:val="bottom"/>
            <w:hideMark/>
          </w:tcPr>
          <w:p w14:paraId="1669156E" w14:textId="77777777" w:rsidR="007B21DF" w:rsidRPr="007611A4" w:rsidRDefault="007B21DF" w:rsidP="007B21DF">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7840D981" w14:textId="24C2C702" w:rsidR="00A42A91" w:rsidRPr="007611A4" w:rsidRDefault="00A42A91">
      <w:pPr>
        <w:rPr>
          <w:rFonts w:ascii="Times New Roman" w:hAnsi="Times New Roman"/>
          <w:b/>
          <w:sz w:val="20"/>
        </w:rPr>
      </w:pPr>
    </w:p>
    <w:p w14:paraId="1BD79F4B" w14:textId="77777777" w:rsidR="00BC28E8" w:rsidRPr="007611A4" w:rsidRDefault="00BC28E8">
      <w:pPr>
        <w:rPr>
          <w:rFonts w:ascii="Times New Roman" w:eastAsia="Times New Roman" w:hAnsi="Times New Roman" w:cs="Times New Roman"/>
          <w:b/>
          <w:bCs/>
          <w:lang w:eastAsia="ru-RU"/>
        </w:rPr>
      </w:pPr>
    </w:p>
    <w:p w14:paraId="0384BAC9" w14:textId="07D1EF57" w:rsidR="00A42A91" w:rsidRPr="007611A4" w:rsidRDefault="007B21DF">
      <w:pPr>
        <w:rPr>
          <w:rFonts w:ascii="Times New Roman" w:hAnsi="Times New Roman"/>
          <w:b/>
          <w:sz w:val="20"/>
        </w:rPr>
      </w:pPr>
      <w:r w:rsidRPr="007611A4">
        <w:rPr>
          <w:rFonts w:ascii="Times New Roman" w:eastAsia="Times New Roman" w:hAnsi="Times New Roman" w:cs="Times New Roman"/>
          <w:b/>
          <w:bCs/>
          <w:lang w:eastAsia="ru-RU"/>
        </w:rPr>
        <w:t>Перечень объектов, тепловые нагрузки Потребителя, расчетные потери тепловой энергии, теплоносителя и горячего водоснабжения (вода в ГВС).</w:t>
      </w:r>
    </w:p>
    <w:p w14:paraId="5A6DD8CD" w14:textId="77777777" w:rsidR="00A42A91" w:rsidRPr="007611A4" w:rsidRDefault="00A42A91">
      <w:pPr>
        <w:rPr>
          <w:rFonts w:ascii="Times New Roman" w:hAnsi="Times New Roman"/>
          <w:b/>
          <w:sz w:val="20"/>
        </w:rPr>
      </w:pPr>
    </w:p>
    <w:p w14:paraId="7EB0261C" w14:textId="77777777" w:rsidR="007B21DF" w:rsidRPr="007611A4" w:rsidRDefault="007B21DF">
      <w:pPr>
        <w:rPr>
          <w:rFonts w:ascii="Times New Roman" w:hAnsi="Times New Roman"/>
          <w:b/>
          <w:sz w:val="20"/>
        </w:rPr>
      </w:pPr>
    </w:p>
    <w:p w14:paraId="5ABDD30B" w14:textId="77777777" w:rsidR="007B21DF" w:rsidRPr="007611A4" w:rsidRDefault="007B21DF">
      <w:pPr>
        <w:rPr>
          <w:rFonts w:ascii="Times New Roman" w:hAnsi="Times New Roman"/>
          <w:b/>
          <w:sz w:val="20"/>
        </w:rPr>
      </w:pPr>
    </w:p>
    <w:p w14:paraId="0F0A0B89" w14:textId="603E6273" w:rsidR="00A42A91" w:rsidRPr="007611A4" w:rsidRDefault="007B21DF">
      <w:pPr>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 xml:space="preserve">Потребитель: </w:t>
      </w:r>
    </w:p>
    <w:p w14:paraId="2C876F6A" w14:textId="77777777" w:rsidR="007B21DF" w:rsidRPr="007611A4" w:rsidRDefault="007B21DF">
      <w:pPr>
        <w:rPr>
          <w:rFonts w:ascii="Times New Roman" w:eastAsia="Times New Roman" w:hAnsi="Times New Roman" w:cs="Times New Roman"/>
          <w:b/>
          <w:bCs/>
          <w:lang w:eastAsia="ru-RU"/>
        </w:rPr>
      </w:pPr>
    </w:p>
    <w:tbl>
      <w:tblPr>
        <w:tblW w:w="15497" w:type="dxa"/>
        <w:tblLook w:val="04A0" w:firstRow="1" w:lastRow="0" w:firstColumn="1" w:lastColumn="0" w:noHBand="0" w:noVBand="1"/>
      </w:tblPr>
      <w:tblGrid>
        <w:gridCol w:w="486"/>
        <w:gridCol w:w="3358"/>
        <w:gridCol w:w="1147"/>
        <w:gridCol w:w="966"/>
        <w:gridCol w:w="1238"/>
        <w:gridCol w:w="998"/>
        <w:gridCol w:w="998"/>
        <w:gridCol w:w="1117"/>
        <w:gridCol w:w="1470"/>
        <w:gridCol w:w="1263"/>
        <w:gridCol w:w="1107"/>
        <w:gridCol w:w="1349"/>
      </w:tblGrid>
      <w:tr w:rsidR="0016114D" w:rsidRPr="007611A4" w14:paraId="5CE1C226" w14:textId="77777777" w:rsidTr="003C5605">
        <w:trPr>
          <w:trHeight w:val="42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D4DDCF"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п/п</w:t>
            </w:r>
          </w:p>
        </w:tc>
        <w:tc>
          <w:tcPr>
            <w:tcW w:w="3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E13F5"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Наименование объекта (адрес)</w:t>
            </w:r>
          </w:p>
        </w:tc>
        <w:tc>
          <w:tcPr>
            <w:tcW w:w="3351" w:type="dxa"/>
            <w:gridSpan w:val="3"/>
            <w:tcBorders>
              <w:top w:val="single" w:sz="4" w:space="0" w:color="auto"/>
              <w:left w:val="nil"/>
              <w:bottom w:val="single" w:sz="4" w:space="0" w:color="auto"/>
              <w:right w:val="single" w:sz="4" w:space="0" w:color="auto"/>
            </w:tcBorders>
            <w:shd w:val="clear" w:color="auto" w:fill="auto"/>
            <w:vAlign w:val="center"/>
            <w:hideMark/>
          </w:tcPr>
          <w:p w14:paraId="5F607BF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Часовые нагрузки, Гкал/час</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808408"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Длина т/трассы, м</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55DD74"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Диаметр т/трассы, мм</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1D8DF9"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xml:space="preserve">Объем </w:t>
            </w:r>
            <w:proofErr w:type="gramStart"/>
            <w:r w:rsidRPr="007611A4">
              <w:rPr>
                <w:rFonts w:ascii="Times New Roman" w:eastAsia="Times New Roman" w:hAnsi="Times New Roman" w:cs="Times New Roman"/>
                <w:sz w:val="20"/>
                <w:szCs w:val="20"/>
                <w:lang w:eastAsia="ru-RU"/>
              </w:rPr>
              <w:t>системы ,</w:t>
            </w:r>
            <w:proofErr w:type="gramEnd"/>
            <w:r w:rsidRPr="007611A4">
              <w:rPr>
                <w:rFonts w:ascii="Times New Roman" w:eastAsia="Times New Roman" w:hAnsi="Times New Roman" w:cs="Times New Roman"/>
                <w:sz w:val="20"/>
                <w:szCs w:val="20"/>
                <w:lang w:eastAsia="ru-RU"/>
              </w:rPr>
              <w:t xml:space="preserve"> м³</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DC535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Утечка теплоносителя (м³/час)</w:t>
            </w:r>
          </w:p>
        </w:tc>
        <w:tc>
          <w:tcPr>
            <w:tcW w:w="1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E7D4"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Потери со всеми видами утечек (Гкал/час)</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4B84D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Потери через изоляцию (Гкал/час)</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33D0E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Расчетное часовое потребление горячей воды м3/ч, вода в ГВС</w:t>
            </w:r>
          </w:p>
        </w:tc>
      </w:tr>
      <w:tr w:rsidR="0016114D" w:rsidRPr="007611A4" w14:paraId="44A88050" w14:textId="77777777" w:rsidTr="003C5605">
        <w:trPr>
          <w:trHeight w:val="990"/>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5BE2074A"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3358" w:type="dxa"/>
            <w:vMerge/>
            <w:tcBorders>
              <w:top w:val="single" w:sz="4" w:space="0" w:color="auto"/>
              <w:left w:val="single" w:sz="4" w:space="0" w:color="auto"/>
              <w:bottom w:val="single" w:sz="4" w:space="0" w:color="auto"/>
              <w:right w:val="single" w:sz="4" w:space="0" w:color="auto"/>
            </w:tcBorders>
            <w:vAlign w:val="center"/>
            <w:hideMark/>
          </w:tcPr>
          <w:p w14:paraId="093E99C6"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147" w:type="dxa"/>
            <w:tcBorders>
              <w:top w:val="nil"/>
              <w:left w:val="nil"/>
              <w:bottom w:val="single" w:sz="4" w:space="0" w:color="auto"/>
              <w:right w:val="single" w:sz="4" w:space="0" w:color="auto"/>
            </w:tcBorders>
            <w:shd w:val="clear" w:color="auto" w:fill="auto"/>
            <w:vAlign w:val="center"/>
            <w:hideMark/>
          </w:tcPr>
          <w:p w14:paraId="419DE605"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Отопление</w:t>
            </w:r>
          </w:p>
        </w:tc>
        <w:tc>
          <w:tcPr>
            <w:tcW w:w="966" w:type="dxa"/>
            <w:tcBorders>
              <w:top w:val="nil"/>
              <w:left w:val="nil"/>
              <w:bottom w:val="single" w:sz="4" w:space="0" w:color="auto"/>
              <w:right w:val="single" w:sz="4" w:space="0" w:color="auto"/>
            </w:tcBorders>
            <w:shd w:val="clear" w:color="auto" w:fill="auto"/>
            <w:vAlign w:val="center"/>
            <w:hideMark/>
          </w:tcPr>
          <w:p w14:paraId="618E2448"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ГВС</w:t>
            </w:r>
          </w:p>
        </w:tc>
        <w:tc>
          <w:tcPr>
            <w:tcW w:w="1238" w:type="dxa"/>
            <w:tcBorders>
              <w:top w:val="nil"/>
              <w:left w:val="nil"/>
              <w:bottom w:val="single" w:sz="4" w:space="0" w:color="auto"/>
              <w:right w:val="single" w:sz="4" w:space="0" w:color="auto"/>
            </w:tcBorders>
            <w:shd w:val="clear" w:color="auto" w:fill="auto"/>
            <w:vAlign w:val="center"/>
            <w:hideMark/>
          </w:tcPr>
          <w:p w14:paraId="2512CF8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Вентиляция</w:t>
            </w: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5DB01AB3"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47FD28C2"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117" w:type="dxa"/>
            <w:vMerge/>
            <w:tcBorders>
              <w:top w:val="single" w:sz="4" w:space="0" w:color="auto"/>
              <w:left w:val="single" w:sz="4" w:space="0" w:color="auto"/>
              <w:bottom w:val="single" w:sz="4" w:space="0" w:color="auto"/>
              <w:right w:val="single" w:sz="4" w:space="0" w:color="auto"/>
            </w:tcBorders>
            <w:vAlign w:val="center"/>
            <w:hideMark/>
          </w:tcPr>
          <w:p w14:paraId="56116B40"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754C48BE"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263" w:type="dxa"/>
            <w:vMerge/>
            <w:tcBorders>
              <w:top w:val="single" w:sz="4" w:space="0" w:color="auto"/>
              <w:left w:val="single" w:sz="4" w:space="0" w:color="auto"/>
              <w:bottom w:val="single" w:sz="4" w:space="0" w:color="auto"/>
              <w:right w:val="single" w:sz="4" w:space="0" w:color="auto"/>
            </w:tcBorders>
            <w:vAlign w:val="center"/>
            <w:hideMark/>
          </w:tcPr>
          <w:p w14:paraId="0A8FA0B4"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314E0A6"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14:paraId="12FB102E" w14:textId="77777777" w:rsidR="007B21DF" w:rsidRPr="007611A4" w:rsidRDefault="007B21DF" w:rsidP="007B21DF">
            <w:pPr>
              <w:ind w:right="0"/>
              <w:jc w:val="left"/>
              <w:rPr>
                <w:rFonts w:ascii="Times New Roman" w:eastAsia="Times New Roman" w:hAnsi="Times New Roman" w:cs="Times New Roman"/>
                <w:sz w:val="20"/>
                <w:szCs w:val="20"/>
                <w:lang w:eastAsia="ru-RU"/>
              </w:rPr>
            </w:pPr>
          </w:p>
        </w:tc>
      </w:tr>
      <w:tr w:rsidR="0016114D" w:rsidRPr="007611A4" w14:paraId="5BC72E08" w14:textId="77777777" w:rsidTr="00712078">
        <w:trPr>
          <w:trHeight w:val="76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F4F6178"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1</w:t>
            </w:r>
          </w:p>
        </w:tc>
        <w:tc>
          <w:tcPr>
            <w:tcW w:w="3358" w:type="dxa"/>
            <w:tcBorders>
              <w:top w:val="nil"/>
              <w:left w:val="nil"/>
              <w:bottom w:val="single" w:sz="4" w:space="0" w:color="auto"/>
              <w:right w:val="single" w:sz="4" w:space="0" w:color="auto"/>
            </w:tcBorders>
            <w:shd w:val="clear" w:color="auto" w:fill="auto"/>
            <w:vAlign w:val="center"/>
            <w:hideMark/>
          </w:tcPr>
          <w:p w14:paraId="735AFB5A" w14:textId="75043228" w:rsidR="007B21DF" w:rsidRPr="007611A4" w:rsidRDefault="007B21DF" w:rsidP="007B21DF">
            <w:pPr>
              <w:ind w:right="0"/>
              <w:jc w:val="left"/>
              <w:rPr>
                <w:rFonts w:ascii="Times New Roman" w:eastAsia="Times New Roman" w:hAnsi="Times New Roman" w:cs="Times New Roman"/>
                <w:sz w:val="20"/>
                <w:szCs w:val="20"/>
                <w:lang w:eastAsia="ru-RU"/>
              </w:rPr>
            </w:pPr>
          </w:p>
        </w:tc>
        <w:tc>
          <w:tcPr>
            <w:tcW w:w="1147" w:type="dxa"/>
            <w:tcBorders>
              <w:top w:val="nil"/>
              <w:left w:val="nil"/>
              <w:bottom w:val="single" w:sz="4" w:space="0" w:color="auto"/>
              <w:right w:val="single" w:sz="4" w:space="0" w:color="auto"/>
            </w:tcBorders>
            <w:shd w:val="clear" w:color="auto" w:fill="auto"/>
            <w:noWrap/>
            <w:vAlign w:val="center"/>
          </w:tcPr>
          <w:p w14:paraId="0469A5D5" w14:textId="3A2F77BE"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66" w:type="dxa"/>
            <w:tcBorders>
              <w:top w:val="nil"/>
              <w:left w:val="nil"/>
              <w:bottom w:val="single" w:sz="4" w:space="0" w:color="auto"/>
              <w:right w:val="single" w:sz="4" w:space="0" w:color="auto"/>
            </w:tcBorders>
            <w:shd w:val="clear" w:color="auto" w:fill="auto"/>
            <w:noWrap/>
            <w:vAlign w:val="center"/>
          </w:tcPr>
          <w:p w14:paraId="640B92DA" w14:textId="46976CA3"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238" w:type="dxa"/>
            <w:tcBorders>
              <w:top w:val="nil"/>
              <w:left w:val="nil"/>
              <w:bottom w:val="single" w:sz="4" w:space="0" w:color="auto"/>
              <w:right w:val="single" w:sz="4" w:space="0" w:color="auto"/>
            </w:tcBorders>
            <w:shd w:val="clear" w:color="auto" w:fill="auto"/>
            <w:noWrap/>
            <w:vAlign w:val="center"/>
          </w:tcPr>
          <w:p w14:paraId="2B0D910F" w14:textId="30C31207"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4282BA73" w14:textId="7F95CC14"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2C37AAFD" w14:textId="79BA6A88"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117" w:type="dxa"/>
            <w:tcBorders>
              <w:top w:val="nil"/>
              <w:left w:val="nil"/>
              <w:bottom w:val="single" w:sz="4" w:space="0" w:color="auto"/>
              <w:right w:val="single" w:sz="4" w:space="0" w:color="auto"/>
            </w:tcBorders>
            <w:shd w:val="clear" w:color="auto" w:fill="auto"/>
            <w:noWrap/>
            <w:vAlign w:val="center"/>
          </w:tcPr>
          <w:p w14:paraId="6EA78440" w14:textId="469C04DD"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470" w:type="dxa"/>
            <w:tcBorders>
              <w:top w:val="nil"/>
              <w:left w:val="nil"/>
              <w:bottom w:val="single" w:sz="4" w:space="0" w:color="auto"/>
              <w:right w:val="single" w:sz="4" w:space="0" w:color="auto"/>
            </w:tcBorders>
            <w:shd w:val="clear" w:color="auto" w:fill="auto"/>
            <w:noWrap/>
            <w:vAlign w:val="center"/>
          </w:tcPr>
          <w:p w14:paraId="2B896B03" w14:textId="2BE134FC"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263" w:type="dxa"/>
            <w:tcBorders>
              <w:top w:val="nil"/>
              <w:left w:val="nil"/>
              <w:bottom w:val="single" w:sz="4" w:space="0" w:color="auto"/>
              <w:right w:val="single" w:sz="4" w:space="0" w:color="auto"/>
            </w:tcBorders>
            <w:shd w:val="clear" w:color="auto" w:fill="auto"/>
            <w:noWrap/>
            <w:vAlign w:val="center"/>
          </w:tcPr>
          <w:p w14:paraId="51DB0AF6" w14:textId="1C52B472"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107" w:type="dxa"/>
            <w:tcBorders>
              <w:top w:val="nil"/>
              <w:left w:val="nil"/>
              <w:bottom w:val="single" w:sz="4" w:space="0" w:color="auto"/>
              <w:right w:val="single" w:sz="4" w:space="0" w:color="auto"/>
            </w:tcBorders>
            <w:shd w:val="clear" w:color="auto" w:fill="auto"/>
            <w:noWrap/>
            <w:vAlign w:val="center"/>
          </w:tcPr>
          <w:p w14:paraId="5B405409" w14:textId="637861F4"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349" w:type="dxa"/>
            <w:tcBorders>
              <w:top w:val="nil"/>
              <w:left w:val="nil"/>
              <w:bottom w:val="single" w:sz="4" w:space="0" w:color="auto"/>
              <w:right w:val="single" w:sz="4" w:space="0" w:color="auto"/>
            </w:tcBorders>
            <w:shd w:val="clear" w:color="auto" w:fill="auto"/>
            <w:noWrap/>
            <w:vAlign w:val="center"/>
          </w:tcPr>
          <w:p w14:paraId="4DE4C0D9" w14:textId="681AB400" w:rsidR="007B21DF" w:rsidRPr="007611A4" w:rsidRDefault="007B21DF" w:rsidP="007B21DF">
            <w:pPr>
              <w:ind w:right="0"/>
              <w:jc w:val="center"/>
              <w:rPr>
                <w:rFonts w:ascii="Times New Roman" w:eastAsia="Times New Roman" w:hAnsi="Times New Roman" w:cs="Times New Roman"/>
                <w:sz w:val="20"/>
                <w:szCs w:val="20"/>
                <w:lang w:eastAsia="ru-RU"/>
              </w:rPr>
            </w:pPr>
          </w:p>
        </w:tc>
      </w:tr>
      <w:tr w:rsidR="0016114D" w:rsidRPr="007611A4" w14:paraId="0D3D29D1" w14:textId="77777777" w:rsidTr="00712078">
        <w:trPr>
          <w:trHeight w:val="25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33DC3A6" w14:textId="77777777" w:rsidR="007B21DF" w:rsidRPr="007611A4" w:rsidRDefault="007B21DF" w:rsidP="007B21DF">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3358" w:type="dxa"/>
            <w:tcBorders>
              <w:top w:val="nil"/>
              <w:left w:val="nil"/>
              <w:bottom w:val="single" w:sz="4" w:space="0" w:color="auto"/>
              <w:right w:val="single" w:sz="4" w:space="0" w:color="auto"/>
            </w:tcBorders>
            <w:shd w:val="clear" w:color="auto" w:fill="auto"/>
            <w:vAlign w:val="bottom"/>
            <w:hideMark/>
          </w:tcPr>
          <w:p w14:paraId="73876981" w14:textId="77777777" w:rsidR="007B21DF" w:rsidRPr="007611A4" w:rsidRDefault="007B21DF" w:rsidP="007B21DF">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Итого</w:t>
            </w:r>
          </w:p>
        </w:tc>
        <w:tc>
          <w:tcPr>
            <w:tcW w:w="1147" w:type="dxa"/>
            <w:tcBorders>
              <w:top w:val="nil"/>
              <w:left w:val="nil"/>
              <w:bottom w:val="single" w:sz="4" w:space="0" w:color="auto"/>
              <w:right w:val="single" w:sz="4" w:space="0" w:color="auto"/>
            </w:tcBorders>
            <w:shd w:val="clear" w:color="auto" w:fill="auto"/>
            <w:noWrap/>
            <w:vAlign w:val="center"/>
          </w:tcPr>
          <w:p w14:paraId="2CE76E88" w14:textId="309606BA"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66" w:type="dxa"/>
            <w:tcBorders>
              <w:top w:val="nil"/>
              <w:left w:val="nil"/>
              <w:bottom w:val="single" w:sz="4" w:space="0" w:color="auto"/>
              <w:right w:val="single" w:sz="4" w:space="0" w:color="auto"/>
            </w:tcBorders>
            <w:shd w:val="clear" w:color="auto" w:fill="auto"/>
            <w:noWrap/>
            <w:vAlign w:val="center"/>
          </w:tcPr>
          <w:p w14:paraId="45881AC4" w14:textId="7F9274C1"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238" w:type="dxa"/>
            <w:tcBorders>
              <w:top w:val="nil"/>
              <w:left w:val="nil"/>
              <w:bottom w:val="single" w:sz="4" w:space="0" w:color="auto"/>
              <w:right w:val="single" w:sz="4" w:space="0" w:color="auto"/>
            </w:tcBorders>
            <w:shd w:val="clear" w:color="auto" w:fill="auto"/>
            <w:noWrap/>
            <w:vAlign w:val="center"/>
          </w:tcPr>
          <w:p w14:paraId="1177B65C" w14:textId="4808402A"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389BA324" w14:textId="19FADD4B"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998" w:type="dxa"/>
            <w:tcBorders>
              <w:top w:val="nil"/>
              <w:left w:val="nil"/>
              <w:bottom w:val="single" w:sz="4" w:space="0" w:color="auto"/>
              <w:right w:val="single" w:sz="4" w:space="0" w:color="auto"/>
            </w:tcBorders>
            <w:shd w:val="clear" w:color="auto" w:fill="auto"/>
            <w:noWrap/>
            <w:vAlign w:val="center"/>
          </w:tcPr>
          <w:p w14:paraId="45CE6D00" w14:textId="0CC91A19"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117" w:type="dxa"/>
            <w:tcBorders>
              <w:top w:val="nil"/>
              <w:left w:val="nil"/>
              <w:bottom w:val="single" w:sz="4" w:space="0" w:color="auto"/>
              <w:right w:val="single" w:sz="4" w:space="0" w:color="auto"/>
            </w:tcBorders>
            <w:shd w:val="clear" w:color="auto" w:fill="auto"/>
            <w:noWrap/>
            <w:vAlign w:val="center"/>
          </w:tcPr>
          <w:p w14:paraId="1B38796F" w14:textId="6A7365F1"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470" w:type="dxa"/>
            <w:tcBorders>
              <w:top w:val="nil"/>
              <w:left w:val="nil"/>
              <w:bottom w:val="single" w:sz="4" w:space="0" w:color="auto"/>
              <w:right w:val="single" w:sz="4" w:space="0" w:color="auto"/>
            </w:tcBorders>
            <w:shd w:val="clear" w:color="auto" w:fill="auto"/>
            <w:noWrap/>
            <w:vAlign w:val="center"/>
          </w:tcPr>
          <w:p w14:paraId="60976865" w14:textId="0EB9E66A"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263" w:type="dxa"/>
            <w:tcBorders>
              <w:top w:val="nil"/>
              <w:left w:val="nil"/>
              <w:bottom w:val="single" w:sz="4" w:space="0" w:color="auto"/>
              <w:right w:val="single" w:sz="4" w:space="0" w:color="auto"/>
            </w:tcBorders>
            <w:shd w:val="clear" w:color="auto" w:fill="auto"/>
            <w:noWrap/>
            <w:vAlign w:val="center"/>
          </w:tcPr>
          <w:p w14:paraId="2B8CD910" w14:textId="52046C41"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107" w:type="dxa"/>
            <w:tcBorders>
              <w:top w:val="nil"/>
              <w:left w:val="nil"/>
              <w:bottom w:val="single" w:sz="4" w:space="0" w:color="auto"/>
              <w:right w:val="single" w:sz="4" w:space="0" w:color="auto"/>
            </w:tcBorders>
            <w:shd w:val="clear" w:color="auto" w:fill="auto"/>
            <w:noWrap/>
            <w:vAlign w:val="center"/>
          </w:tcPr>
          <w:p w14:paraId="557003A4" w14:textId="1ACD5361" w:rsidR="007B21DF" w:rsidRPr="007611A4" w:rsidRDefault="007B21DF" w:rsidP="007B21DF">
            <w:pPr>
              <w:ind w:right="0"/>
              <w:jc w:val="center"/>
              <w:rPr>
                <w:rFonts w:ascii="Times New Roman" w:eastAsia="Times New Roman" w:hAnsi="Times New Roman" w:cs="Times New Roman"/>
                <w:sz w:val="20"/>
                <w:szCs w:val="20"/>
                <w:lang w:eastAsia="ru-RU"/>
              </w:rPr>
            </w:pPr>
          </w:p>
        </w:tc>
        <w:tc>
          <w:tcPr>
            <w:tcW w:w="1349" w:type="dxa"/>
            <w:tcBorders>
              <w:top w:val="nil"/>
              <w:left w:val="nil"/>
              <w:bottom w:val="single" w:sz="4" w:space="0" w:color="auto"/>
              <w:right w:val="single" w:sz="4" w:space="0" w:color="auto"/>
            </w:tcBorders>
            <w:shd w:val="clear" w:color="auto" w:fill="auto"/>
            <w:noWrap/>
            <w:vAlign w:val="center"/>
          </w:tcPr>
          <w:p w14:paraId="454899B2" w14:textId="4A117549" w:rsidR="007B21DF" w:rsidRPr="007611A4" w:rsidRDefault="007B21DF" w:rsidP="007B21DF">
            <w:pPr>
              <w:ind w:right="0"/>
              <w:jc w:val="center"/>
              <w:rPr>
                <w:rFonts w:ascii="Times New Roman" w:eastAsia="Times New Roman" w:hAnsi="Times New Roman" w:cs="Times New Roman"/>
                <w:sz w:val="20"/>
                <w:szCs w:val="20"/>
                <w:lang w:eastAsia="ru-RU"/>
              </w:rPr>
            </w:pPr>
          </w:p>
        </w:tc>
      </w:tr>
    </w:tbl>
    <w:p w14:paraId="78211006" w14:textId="77777777" w:rsidR="007B21DF" w:rsidRPr="007611A4" w:rsidRDefault="007B21DF">
      <w:pPr>
        <w:rPr>
          <w:rFonts w:ascii="Times New Roman" w:hAnsi="Times New Roman"/>
          <w:b/>
          <w:sz w:val="20"/>
        </w:rPr>
      </w:pPr>
    </w:p>
    <w:p w14:paraId="12DD39A7" w14:textId="77777777" w:rsidR="003C5605" w:rsidRPr="007611A4" w:rsidRDefault="003C5605">
      <w:pPr>
        <w:rPr>
          <w:rFonts w:ascii="Times New Roman" w:hAnsi="Times New Roman"/>
          <w:b/>
          <w:sz w:val="20"/>
        </w:rPr>
      </w:pPr>
    </w:p>
    <w:p w14:paraId="3EAA87C4" w14:textId="77777777" w:rsidR="003C5605" w:rsidRPr="007611A4" w:rsidRDefault="003C5605">
      <w:pPr>
        <w:rPr>
          <w:rFonts w:ascii="Times New Roman" w:hAnsi="Times New Roman"/>
          <w:b/>
          <w:sz w:val="20"/>
        </w:rPr>
      </w:pPr>
    </w:p>
    <w:p w14:paraId="0D620E97" w14:textId="77777777" w:rsidR="003C5605" w:rsidRPr="007611A4" w:rsidRDefault="003C5605">
      <w:pPr>
        <w:rPr>
          <w:rFonts w:ascii="Times New Roman" w:hAnsi="Times New Roman"/>
          <w:b/>
          <w:sz w:val="20"/>
        </w:rPr>
      </w:pPr>
    </w:p>
    <w:tbl>
      <w:tblPr>
        <w:tblW w:w="14481" w:type="dxa"/>
        <w:tblInd w:w="-5" w:type="dxa"/>
        <w:tblLook w:val="04A0" w:firstRow="1" w:lastRow="0" w:firstColumn="1" w:lastColumn="0" w:noHBand="0" w:noVBand="1"/>
      </w:tblPr>
      <w:tblGrid>
        <w:gridCol w:w="9361"/>
        <w:gridCol w:w="5120"/>
      </w:tblGrid>
      <w:tr w:rsidR="003C5605" w:rsidRPr="007611A4" w14:paraId="1B50255A" w14:textId="77777777" w:rsidTr="004F59A1">
        <w:tc>
          <w:tcPr>
            <w:tcW w:w="9361" w:type="dxa"/>
          </w:tcPr>
          <w:p w14:paraId="57BC04C6" w14:textId="77777777" w:rsidR="003C5605" w:rsidRPr="007611A4" w:rsidRDefault="003C5605"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63100980" w14:textId="77777777" w:rsidR="003C5605" w:rsidRPr="007611A4" w:rsidRDefault="003C5605" w:rsidP="004F59A1">
            <w:pPr>
              <w:ind w:right="-1"/>
              <w:jc w:val="left"/>
              <w:rPr>
                <w:rFonts w:ascii="Times New Roman" w:hAnsi="Times New Roman"/>
                <w:b/>
                <w:color w:val="000000"/>
                <w:sz w:val="20"/>
                <w:szCs w:val="20"/>
              </w:rPr>
            </w:pPr>
          </w:p>
          <w:p w14:paraId="79497114" w14:textId="77777777" w:rsidR="003C5605" w:rsidRPr="007611A4" w:rsidRDefault="003C5605"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1183F698" w14:textId="77777777" w:rsidR="003C5605" w:rsidRPr="007611A4" w:rsidRDefault="003C5605" w:rsidP="004F59A1">
            <w:pPr>
              <w:ind w:right="-1"/>
              <w:jc w:val="left"/>
              <w:rPr>
                <w:rFonts w:ascii="Times New Roman" w:hAnsi="Times New Roman"/>
                <w:b/>
                <w:sz w:val="20"/>
                <w:szCs w:val="20"/>
              </w:rPr>
            </w:pPr>
          </w:p>
          <w:p w14:paraId="0E97CF1B" w14:textId="77777777" w:rsidR="003C5605" w:rsidRPr="007611A4" w:rsidRDefault="003C5605" w:rsidP="004F59A1">
            <w:pPr>
              <w:ind w:right="-1"/>
              <w:jc w:val="left"/>
              <w:rPr>
                <w:rFonts w:ascii="Times New Roman" w:hAnsi="Times New Roman"/>
                <w:b/>
                <w:sz w:val="20"/>
                <w:szCs w:val="20"/>
              </w:rPr>
            </w:pPr>
          </w:p>
          <w:p w14:paraId="70F106E3" w14:textId="77777777" w:rsidR="003C5605" w:rsidRPr="007611A4" w:rsidRDefault="003C5605"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69A228A0" w14:textId="77777777" w:rsidR="003C5605" w:rsidRPr="007611A4" w:rsidRDefault="003C5605"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5120" w:type="dxa"/>
          </w:tcPr>
          <w:p w14:paraId="0CFD6D33" w14:textId="77777777" w:rsidR="003C5605" w:rsidRPr="007611A4" w:rsidRDefault="003C5605"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715306A8" w14:textId="77777777" w:rsidR="003C5605" w:rsidRPr="007611A4" w:rsidRDefault="003C5605" w:rsidP="004F59A1">
            <w:pPr>
              <w:ind w:right="-1"/>
              <w:jc w:val="left"/>
              <w:rPr>
                <w:rFonts w:ascii="Times New Roman" w:hAnsi="Times New Roman"/>
                <w:b/>
                <w:color w:val="000000"/>
                <w:sz w:val="20"/>
                <w:szCs w:val="20"/>
              </w:rPr>
            </w:pPr>
          </w:p>
          <w:p w14:paraId="19333FAA" w14:textId="77777777" w:rsidR="003C5605" w:rsidRPr="007611A4" w:rsidRDefault="003C5605"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5E1E0E22" w14:textId="77777777" w:rsidR="003C5605" w:rsidRPr="007611A4" w:rsidRDefault="003C5605" w:rsidP="004F59A1">
            <w:pPr>
              <w:ind w:right="-1"/>
              <w:jc w:val="left"/>
              <w:rPr>
                <w:rFonts w:ascii="Times New Roman" w:hAnsi="Times New Roman"/>
                <w:b/>
                <w:sz w:val="20"/>
                <w:szCs w:val="20"/>
              </w:rPr>
            </w:pPr>
          </w:p>
          <w:p w14:paraId="42112317" w14:textId="77777777" w:rsidR="003C5605" w:rsidRPr="007611A4" w:rsidRDefault="003C5605" w:rsidP="004F59A1">
            <w:pPr>
              <w:ind w:right="-1"/>
              <w:jc w:val="left"/>
              <w:rPr>
                <w:rFonts w:ascii="Times New Roman" w:hAnsi="Times New Roman"/>
                <w:b/>
                <w:sz w:val="20"/>
                <w:szCs w:val="20"/>
              </w:rPr>
            </w:pPr>
          </w:p>
          <w:p w14:paraId="267C030C" w14:textId="77777777" w:rsidR="003C5605" w:rsidRPr="007611A4" w:rsidRDefault="003C5605"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7E8DA717" w14:textId="77777777" w:rsidR="003C5605" w:rsidRPr="007611A4" w:rsidRDefault="003C5605"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5320123B" w14:textId="77777777" w:rsidR="00A42A91" w:rsidRPr="007611A4" w:rsidRDefault="00A42A91">
      <w:pPr>
        <w:rPr>
          <w:rFonts w:ascii="Times New Roman" w:hAnsi="Times New Roman"/>
          <w:b/>
          <w:sz w:val="20"/>
        </w:rPr>
      </w:pPr>
    </w:p>
    <w:p w14:paraId="0A073A7C" w14:textId="77777777" w:rsidR="00A42A91" w:rsidRPr="007611A4" w:rsidRDefault="00A42A91">
      <w:pPr>
        <w:rPr>
          <w:rFonts w:ascii="Times New Roman" w:hAnsi="Times New Roman"/>
          <w:b/>
          <w:sz w:val="20"/>
        </w:rPr>
      </w:pPr>
    </w:p>
    <w:p w14:paraId="263FD7E6" w14:textId="77777777" w:rsidR="007B21DF" w:rsidRPr="007611A4" w:rsidRDefault="00A42A91">
      <w:pPr>
        <w:rPr>
          <w:rFonts w:ascii="Times New Roman" w:hAnsi="Times New Roman"/>
          <w:b/>
          <w:sz w:val="20"/>
        </w:rPr>
        <w:sectPr w:rsidR="007B21DF" w:rsidRPr="007611A4" w:rsidSect="007B21DF">
          <w:pgSz w:w="16838" w:h="11906" w:orient="landscape"/>
          <w:pgMar w:top="1134" w:right="568" w:bottom="567" w:left="851" w:header="0" w:footer="23" w:gutter="0"/>
          <w:cols w:space="708"/>
          <w:docGrid w:linePitch="360"/>
        </w:sectPr>
      </w:pPr>
      <w:r w:rsidRPr="007611A4">
        <w:rPr>
          <w:rFonts w:ascii="Times New Roman" w:hAnsi="Times New Roman"/>
          <w:b/>
          <w:sz w:val="20"/>
        </w:rPr>
        <w:br w:type="page"/>
      </w:r>
    </w:p>
    <w:tbl>
      <w:tblPr>
        <w:tblW w:w="4682" w:type="dxa"/>
        <w:jc w:val="right"/>
        <w:tblLook w:val="04A0" w:firstRow="1" w:lastRow="0" w:firstColumn="1" w:lastColumn="0" w:noHBand="0" w:noVBand="1"/>
      </w:tblPr>
      <w:tblGrid>
        <w:gridCol w:w="431"/>
        <w:gridCol w:w="4251"/>
      </w:tblGrid>
      <w:tr w:rsidR="0017245E" w:rsidRPr="007611A4" w14:paraId="3CE0375B" w14:textId="77777777" w:rsidTr="0019152F">
        <w:trPr>
          <w:gridBefore w:val="1"/>
          <w:wBefore w:w="431" w:type="dxa"/>
          <w:trHeight w:val="300"/>
          <w:jc w:val="right"/>
        </w:trPr>
        <w:tc>
          <w:tcPr>
            <w:tcW w:w="4251" w:type="dxa"/>
            <w:shd w:val="clear" w:color="auto" w:fill="auto"/>
            <w:noWrap/>
            <w:vAlign w:val="bottom"/>
            <w:hideMark/>
          </w:tcPr>
          <w:p w14:paraId="17769FE1" w14:textId="77777777" w:rsidR="0017245E" w:rsidRPr="007611A4" w:rsidRDefault="0017245E" w:rsidP="0017245E">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№1.2</w:t>
            </w:r>
          </w:p>
        </w:tc>
      </w:tr>
      <w:tr w:rsidR="0017245E" w:rsidRPr="007611A4" w14:paraId="3F8EE7B8" w14:textId="77777777" w:rsidTr="0019152F">
        <w:trPr>
          <w:trHeight w:val="300"/>
          <w:jc w:val="right"/>
        </w:trPr>
        <w:tc>
          <w:tcPr>
            <w:tcW w:w="4682" w:type="dxa"/>
            <w:gridSpan w:val="2"/>
            <w:shd w:val="clear" w:color="auto" w:fill="auto"/>
            <w:noWrap/>
            <w:vAlign w:val="bottom"/>
            <w:hideMark/>
          </w:tcPr>
          <w:p w14:paraId="00B875E1" w14:textId="5594AE28" w:rsidR="0017245E" w:rsidRPr="007611A4" w:rsidRDefault="00330C14" w:rsidP="0017245E">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к Договору №78-01-000/000 от «___» _______ 20__г.</w:t>
            </w:r>
          </w:p>
        </w:tc>
      </w:tr>
      <w:tr w:rsidR="0017245E" w:rsidRPr="007611A4" w14:paraId="38F8D915" w14:textId="77777777" w:rsidTr="0019152F">
        <w:trPr>
          <w:trHeight w:val="300"/>
          <w:jc w:val="right"/>
        </w:trPr>
        <w:tc>
          <w:tcPr>
            <w:tcW w:w="4682" w:type="dxa"/>
            <w:gridSpan w:val="2"/>
            <w:shd w:val="clear" w:color="auto" w:fill="auto"/>
            <w:noWrap/>
            <w:vAlign w:val="bottom"/>
            <w:hideMark/>
          </w:tcPr>
          <w:p w14:paraId="685C5369" w14:textId="77777777" w:rsidR="0017245E" w:rsidRPr="007611A4" w:rsidRDefault="0017245E" w:rsidP="0017245E">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73FB5341" w14:textId="77777777" w:rsidR="00510882" w:rsidRPr="007611A4" w:rsidRDefault="00510882" w:rsidP="00510882">
      <w:pPr>
        <w:ind w:right="0"/>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Договорные объемы потребления тепловой энергии и теплоносителя</w:t>
      </w:r>
    </w:p>
    <w:p w14:paraId="0EABECAB" w14:textId="77777777" w:rsidR="007058CB" w:rsidRPr="007611A4" w:rsidRDefault="007058CB" w:rsidP="007058CB">
      <w:pPr>
        <w:rPr>
          <w:rFonts w:ascii="Times New Roman" w:eastAsia="Times New Roman" w:hAnsi="Times New Roman" w:cs="Times New Roman"/>
          <w:b/>
          <w:bCs/>
          <w:lang w:eastAsia="ru-RU"/>
        </w:rPr>
      </w:pPr>
    </w:p>
    <w:p w14:paraId="07F31D53" w14:textId="14B8C00A" w:rsidR="007058CB" w:rsidRPr="007611A4" w:rsidRDefault="007058CB" w:rsidP="007058CB">
      <w:pPr>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 xml:space="preserve">Потребитель: </w:t>
      </w:r>
    </w:p>
    <w:p w14:paraId="5CA7B134" w14:textId="77777777" w:rsidR="00510882" w:rsidRPr="007611A4" w:rsidRDefault="00510882"/>
    <w:tbl>
      <w:tblPr>
        <w:tblW w:w="16186" w:type="dxa"/>
        <w:jc w:val="center"/>
        <w:tblLook w:val="04A0" w:firstRow="1" w:lastRow="0" w:firstColumn="1" w:lastColumn="0" w:noHBand="0" w:noVBand="1"/>
      </w:tblPr>
      <w:tblGrid>
        <w:gridCol w:w="520"/>
        <w:gridCol w:w="1602"/>
        <w:gridCol w:w="1600"/>
        <w:gridCol w:w="1080"/>
        <w:gridCol w:w="960"/>
        <w:gridCol w:w="960"/>
        <w:gridCol w:w="960"/>
        <w:gridCol w:w="960"/>
        <w:gridCol w:w="960"/>
        <w:gridCol w:w="960"/>
        <w:gridCol w:w="960"/>
        <w:gridCol w:w="1018"/>
        <w:gridCol w:w="960"/>
        <w:gridCol w:w="960"/>
        <w:gridCol w:w="960"/>
        <w:gridCol w:w="766"/>
      </w:tblGrid>
      <w:tr w:rsidR="007058CB" w:rsidRPr="007611A4" w14:paraId="23754E25" w14:textId="77777777" w:rsidTr="00783488">
        <w:trPr>
          <w:trHeight w:val="525"/>
          <w:jc w:val="center"/>
        </w:trPr>
        <w:tc>
          <w:tcPr>
            <w:tcW w:w="5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5D9620"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п/п</w:t>
            </w:r>
          </w:p>
        </w:tc>
        <w:tc>
          <w:tcPr>
            <w:tcW w:w="1602" w:type="dxa"/>
            <w:tcBorders>
              <w:top w:val="single" w:sz="4" w:space="0" w:color="auto"/>
              <w:left w:val="nil"/>
              <w:bottom w:val="single" w:sz="4" w:space="0" w:color="auto"/>
              <w:right w:val="single" w:sz="4" w:space="0" w:color="auto"/>
            </w:tcBorders>
            <w:shd w:val="clear" w:color="auto" w:fill="auto"/>
            <w:vAlign w:val="bottom"/>
            <w:hideMark/>
          </w:tcPr>
          <w:p w14:paraId="07551D53"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Наименование объекта (адрес)</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4CE00D71" w14:textId="77777777" w:rsidR="00C55CF3"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Ед.</w:t>
            </w:r>
            <w:r w:rsidR="00C55CF3" w:rsidRPr="007611A4">
              <w:rPr>
                <w:rFonts w:ascii="Times New Roman" w:eastAsia="Times New Roman" w:hAnsi="Times New Roman" w:cs="Times New Roman"/>
                <w:sz w:val="20"/>
                <w:szCs w:val="20"/>
                <w:lang w:eastAsia="ru-RU"/>
              </w:rPr>
              <w:t xml:space="preserve"> </w:t>
            </w:r>
          </w:p>
          <w:p w14:paraId="6752A881" w14:textId="1C60E93A"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изм.</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9175545"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Январь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2F344C"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Февраль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0F62799"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Март</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E59BFD8"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Апрель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421A233"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Май</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9586B78"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Июнь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01FDED7"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Июль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1B4CEDF"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Август</w:t>
            </w:r>
          </w:p>
        </w:tc>
        <w:tc>
          <w:tcPr>
            <w:tcW w:w="1018" w:type="dxa"/>
            <w:tcBorders>
              <w:top w:val="single" w:sz="4" w:space="0" w:color="auto"/>
              <w:left w:val="nil"/>
              <w:bottom w:val="single" w:sz="4" w:space="0" w:color="auto"/>
              <w:right w:val="single" w:sz="4" w:space="0" w:color="auto"/>
            </w:tcBorders>
            <w:shd w:val="clear" w:color="auto" w:fill="auto"/>
            <w:noWrap/>
            <w:vAlign w:val="bottom"/>
            <w:hideMark/>
          </w:tcPr>
          <w:p w14:paraId="40712903"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Сентябрь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03F366D"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Октябрь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417C160"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Ноябрь</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E62482E"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Декабрь</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14:paraId="5B77F16A" w14:textId="77777777" w:rsidR="007058CB" w:rsidRPr="007611A4" w:rsidRDefault="007058CB" w:rsidP="007058CB">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Год</w:t>
            </w:r>
          </w:p>
        </w:tc>
      </w:tr>
      <w:tr w:rsidR="007058CB" w:rsidRPr="007611A4" w14:paraId="764760CA"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6643A4BA" w14:textId="77777777" w:rsidR="007058CB" w:rsidRPr="007611A4" w:rsidRDefault="007058CB" w:rsidP="007058CB">
            <w:pPr>
              <w:ind w:right="0"/>
              <w:jc w:val="righ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3</w:t>
            </w:r>
          </w:p>
        </w:tc>
        <w:tc>
          <w:tcPr>
            <w:tcW w:w="1602" w:type="dxa"/>
            <w:vMerge w:val="restart"/>
            <w:tcBorders>
              <w:top w:val="nil"/>
              <w:left w:val="single" w:sz="4" w:space="0" w:color="auto"/>
              <w:bottom w:val="single" w:sz="4" w:space="0" w:color="000000"/>
              <w:right w:val="single" w:sz="4" w:space="0" w:color="auto"/>
            </w:tcBorders>
            <w:shd w:val="clear" w:color="auto" w:fill="auto"/>
            <w:hideMark/>
          </w:tcPr>
          <w:p w14:paraId="4C1351C1" w14:textId="25BFFA45"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1C343F51" w14:textId="133CD303"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w:t>
            </w:r>
            <w:r w:rsidR="00C55CF3" w:rsidRPr="007611A4">
              <w:rPr>
                <w:rFonts w:ascii="Times New Roman" w:eastAsia="Times New Roman" w:hAnsi="Times New Roman" w:cs="Times New Roman"/>
                <w:sz w:val="16"/>
                <w:szCs w:val="16"/>
                <w:lang w:eastAsia="ru-RU"/>
              </w:rPr>
              <w:t>энергия</w:t>
            </w:r>
            <w:r w:rsidRPr="007611A4">
              <w:rPr>
                <w:rFonts w:ascii="Times New Roman" w:eastAsia="Times New Roman" w:hAnsi="Times New Roman" w:cs="Times New Roman"/>
                <w:sz w:val="16"/>
                <w:szCs w:val="16"/>
                <w:lang w:eastAsia="ru-RU"/>
              </w:rPr>
              <w:t xml:space="preserve"> (отопление), Гкал </w:t>
            </w:r>
          </w:p>
        </w:tc>
        <w:tc>
          <w:tcPr>
            <w:tcW w:w="1080" w:type="dxa"/>
            <w:tcBorders>
              <w:top w:val="nil"/>
              <w:left w:val="nil"/>
              <w:bottom w:val="single" w:sz="4" w:space="0" w:color="auto"/>
              <w:right w:val="single" w:sz="4" w:space="0" w:color="auto"/>
            </w:tcBorders>
            <w:shd w:val="clear" w:color="auto" w:fill="auto"/>
            <w:noWrap/>
            <w:vAlign w:val="center"/>
          </w:tcPr>
          <w:p w14:paraId="1B6DD6FA" w14:textId="2454F22D"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FDCF269" w14:textId="61E18916"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A4C8BD3" w14:textId="471DEB88"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59CE3CA" w14:textId="5C83CB5F"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EDB7076" w14:textId="5739B93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3761B90" w14:textId="3FB9D55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50C1BBC" w14:textId="3C9F20CB"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C90CC85" w14:textId="0B00E6B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4A02E042" w14:textId="20DE4B71"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B622AED" w14:textId="4625529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015B5F8" w14:textId="15039985"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BF2A5E9" w14:textId="394E89A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36D3CC0A" w14:textId="1E18D275"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7AB57912"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2B591853"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vMerge/>
            <w:tcBorders>
              <w:top w:val="nil"/>
              <w:left w:val="single" w:sz="4" w:space="0" w:color="auto"/>
              <w:bottom w:val="single" w:sz="4" w:space="0" w:color="000000"/>
              <w:right w:val="single" w:sz="4" w:space="0" w:color="auto"/>
            </w:tcBorders>
            <w:vAlign w:val="center"/>
            <w:hideMark/>
          </w:tcPr>
          <w:p w14:paraId="1406F435" w14:textId="77777777"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69D356BD"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энергия на ГВС (ОС), Гкал  </w:t>
            </w:r>
          </w:p>
        </w:tc>
        <w:tc>
          <w:tcPr>
            <w:tcW w:w="1080" w:type="dxa"/>
            <w:tcBorders>
              <w:top w:val="nil"/>
              <w:left w:val="nil"/>
              <w:bottom w:val="single" w:sz="4" w:space="0" w:color="auto"/>
              <w:right w:val="single" w:sz="4" w:space="0" w:color="auto"/>
            </w:tcBorders>
            <w:shd w:val="clear" w:color="auto" w:fill="auto"/>
            <w:noWrap/>
            <w:vAlign w:val="center"/>
          </w:tcPr>
          <w:p w14:paraId="6BB3876B" w14:textId="35A207C0"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15F1040" w14:textId="797C6E5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6FF552C" w14:textId="716CE43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C733E5E" w14:textId="117FDDCE"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C2C7DA1" w14:textId="350EBD45"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1DC6F64" w14:textId="30332492"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0AA2A5D" w14:textId="4CDF5E58"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7B282638" w14:textId="11859630"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4E4F3CE3" w14:textId="4559650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0DFA4C2" w14:textId="3AD62BC1"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EC08D94" w14:textId="3011EDA2"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C043E35" w14:textId="22BFB866"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39D3501F" w14:textId="69DB7260"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06F162DB"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EF29024"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vMerge/>
            <w:tcBorders>
              <w:top w:val="nil"/>
              <w:left w:val="single" w:sz="4" w:space="0" w:color="auto"/>
              <w:bottom w:val="single" w:sz="4" w:space="0" w:color="000000"/>
              <w:right w:val="single" w:sz="4" w:space="0" w:color="auto"/>
            </w:tcBorders>
            <w:vAlign w:val="center"/>
            <w:hideMark/>
          </w:tcPr>
          <w:p w14:paraId="5A907E6E" w14:textId="77777777"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744F3B7E"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Вода на ГВС (ОС), м3</w:t>
            </w:r>
          </w:p>
        </w:tc>
        <w:tc>
          <w:tcPr>
            <w:tcW w:w="1080" w:type="dxa"/>
            <w:tcBorders>
              <w:top w:val="nil"/>
              <w:left w:val="nil"/>
              <w:bottom w:val="single" w:sz="4" w:space="0" w:color="auto"/>
              <w:right w:val="single" w:sz="4" w:space="0" w:color="auto"/>
            </w:tcBorders>
            <w:shd w:val="clear" w:color="auto" w:fill="auto"/>
            <w:noWrap/>
            <w:vAlign w:val="center"/>
          </w:tcPr>
          <w:p w14:paraId="1EAA4271" w14:textId="028BF32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4C3B1A9" w14:textId="28593D28"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283543E" w14:textId="18C3BDE8"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343C309" w14:textId="5CED5ADD"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99E1B6B" w14:textId="6F9FB4F0"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18EA7F9" w14:textId="3A41211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8CEB59A" w14:textId="5C3D646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D19ACFE" w14:textId="220606BE"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2D0E3543" w14:textId="6ADC571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51E0C88" w14:textId="22C7ED0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CD371EE" w14:textId="49AD920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6C69DF7" w14:textId="1B7DF1AF"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5CA6D2C9" w14:textId="24102C3D"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4FC0241F"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756A2C5E"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vMerge/>
            <w:tcBorders>
              <w:top w:val="nil"/>
              <w:left w:val="single" w:sz="4" w:space="0" w:color="auto"/>
              <w:bottom w:val="single" w:sz="4" w:space="0" w:color="000000"/>
              <w:right w:val="single" w:sz="4" w:space="0" w:color="auto"/>
            </w:tcBorders>
            <w:vAlign w:val="center"/>
            <w:hideMark/>
          </w:tcPr>
          <w:p w14:paraId="053516ED" w14:textId="77777777"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60BD307A" w14:textId="07F579AC"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w:t>
            </w:r>
            <w:r w:rsidR="00C55CF3" w:rsidRPr="007611A4">
              <w:rPr>
                <w:rFonts w:ascii="Times New Roman" w:eastAsia="Times New Roman" w:hAnsi="Times New Roman" w:cs="Times New Roman"/>
                <w:sz w:val="16"/>
                <w:szCs w:val="16"/>
                <w:lang w:eastAsia="ru-RU"/>
              </w:rPr>
              <w:t>энергия</w:t>
            </w:r>
            <w:r w:rsidRPr="007611A4">
              <w:rPr>
                <w:rFonts w:ascii="Times New Roman" w:eastAsia="Times New Roman" w:hAnsi="Times New Roman" w:cs="Times New Roman"/>
                <w:sz w:val="16"/>
                <w:szCs w:val="16"/>
                <w:lang w:eastAsia="ru-RU"/>
              </w:rPr>
              <w:t xml:space="preserve"> (вентиляция) Гкал </w:t>
            </w:r>
          </w:p>
        </w:tc>
        <w:tc>
          <w:tcPr>
            <w:tcW w:w="1080" w:type="dxa"/>
            <w:tcBorders>
              <w:top w:val="nil"/>
              <w:left w:val="nil"/>
              <w:bottom w:val="single" w:sz="4" w:space="0" w:color="auto"/>
              <w:right w:val="single" w:sz="4" w:space="0" w:color="auto"/>
            </w:tcBorders>
            <w:shd w:val="clear" w:color="auto" w:fill="auto"/>
            <w:noWrap/>
            <w:vAlign w:val="center"/>
          </w:tcPr>
          <w:p w14:paraId="54F9A2DE" w14:textId="1AF34819"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7EA03BB" w14:textId="2726EA32"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79DD1AF" w14:textId="1ABEDCBC"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C81FB9E" w14:textId="72755806"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19EBC74" w14:textId="4761152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1B0A91A" w14:textId="61F677DC"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15400B2" w14:textId="67988A1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EAB739F" w14:textId="3214EB6D"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727F751F" w14:textId="1A18522B"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EBD28B7" w14:textId="64A14671"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9CFB119" w14:textId="66A50AEE"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FC9E3E7" w14:textId="3B632C3E"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4F38C3E6" w14:textId="4DFB43C1"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4BD16996"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936A3BD"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vMerge/>
            <w:tcBorders>
              <w:top w:val="nil"/>
              <w:left w:val="single" w:sz="4" w:space="0" w:color="auto"/>
              <w:bottom w:val="single" w:sz="4" w:space="0" w:color="000000"/>
              <w:right w:val="single" w:sz="4" w:space="0" w:color="auto"/>
            </w:tcBorders>
            <w:vAlign w:val="center"/>
            <w:hideMark/>
          </w:tcPr>
          <w:p w14:paraId="60344168" w14:textId="77777777"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4FBE1204"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Тепловая энергия (утечки), Гкал</w:t>
            </w:r>
          </w:p>
        </w:tc>
        <w:tc>
          <w:tcPr>
            <w:tcW w:w="1080" w:type="dxa"/>
            <w:tcBorders>
              <w:top w:val="nil"/>
              <w:left w:val="nil"/>
              <w:bottom w:val="single" w:sz="4" w:space="0" w:color="auto"/>
              <w:right w:val="single" w:sz="4" w:space="0" w:color="auto"/>
            </w:tcBorders>
            <w:shd w:val="clear" w:color="auto" w:fill="auto"/>
            <w:noWrap/>
            <w:vAlign w:val="center"/>
          </w:tcPr>
          <w:p w14:paraId="49C5F81F" w14:textId="63258D4F"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ACCA0D7" w14:textId="022867DF"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743414E" w14:textId="0A588D10"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A2D2813" w14:textId="116C7F33"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1673979" w14:textId="449B35D1"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0147EE5" w14:textId="5287F3A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D54E9E9" w14:textId="330E9C1E"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D9E7DDD" w14:textId="6B4E39DC"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744F689D" w14:textId="60670596"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56D4D71" w14:textId="32AE3654"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D40AC02" w14:textId="21D2E52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513BF43" w14:textId="605B18C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419D54F7" w14:textId="0221A8F3"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0767D165"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3BCC81E0"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vMerge/>
            <w:tcBorders>
              <w:top w:val="nil"/>
              <w:left w:val="single" w:sz="4" w:space="0" w:color="auto"/>
              <w:bottom w:val="single" w:sz="4" w:space="0" w:color="000000"/>
              <w:right w:val="single" w:sz="4" w:space="0" w:color="auto"/>
            </w:tcBorders>
            <w:vAlign w:val="center"/>
            <w:hideMark/>
          </w:tcPr>
          <w:p w14:paraId="2F9F34CF" w14:textId="77777777" w:rsidR="007058CB" w:rsidRPr="007611A4" w:rsidRDefault="007058CB" w:rsidP="007058CB">
            <w:pPr>
              <w:ind w:right="0"/>
              <w:jc w:val="left"/>
              <w:rPr>
                <w:rFonts w:ascii="Times New Roman" w:eastAsia="Times New Roman" w:hAnsi="Times New Roman" w:cs="Times New Roman"/>
                <w:sz w:val="20"/>
                <w:szCs w:val="20"/>
                <w:lang w:eastAsia="ru-RU"/>
              </w:rPr>
            </w:pPr>
          </w:p>
        </w:tc>
        <w:tc>
          <w:tcPr>
            <w:tcW w:w="1600" w:type="dxa"/>
            <w:tcBorders>
              <w:top w:val="nil"/>
              <w:left w:val="nil"/>
              <w:bottom w:val="single" w:sz="4" w:space="0" w:color="auto"/>
              <w:right w:val="single" w:sz="4" w:space="0" w:color="auto"/>
            </w:tcBorders>
            <w:shd w:val="clear" w:color="auto" w:fill="auto"/>
            <w:vAlign w:val="center"/>
            <w:hideMark/>
          </w:tcPr>
          <w:p w14:paraId="09B9B927"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Нормативные потери системы, м3</w:t>
            </w:r>
          </w:p>
        </w:tc>
        <w:tc>
          <w:tcPr>
            <w:tcW w:w="1080" w:type="dxa"/>
            <w:tcBorders>
              <w:top w:val="nil"/>
              <w:left w:val="nil"/>
              <w:bottom w:val="single" w:sz="4" w:space="0" w:color="auto"/>
              <w:right w:val="single" w:sz="4" w:space="0" w:color="auto"/>
            </w:tcBorders>
            <w:shd w:val="clear" w:color="auto" w:fill="auto"/>
            <w:noWrap/>
            <w:vAlign w:val="center"/>
          </w:tcPr>
          <w:p w14:paraId="3500B960" w14:textId="354A700A"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77D47828" w14:textId="6D035E6D"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D128008" w14:textId="273D12B5"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9C68328" w14:textId="74CAE842"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FA25D9E" w14:textId="6B6AA1B7"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2EE1FD5" w14:textId="5BCD3B59"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4481960" w14:textId="09FA20E9"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D026067" w14:textId="5C2B737B"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1F3911CF" w14:textId="48ED8C48"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B6CE320" w14:textId="62E6BD00"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B5233EB" w14:textId="730005AD"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B9E8A6D" w14:textId="6218F872" w:rsidR="007058CB" w:rsidRPr="007611A4" w:rsidRDefault="007058CB" w:rsidP="007058CB">
            <w:pPr>
              <w:ind w:right="0"/>
              <w:jc w:val="center"/>
              <w:rPr>
                <w:rFonts w:ascii="Times New Roman" w:eastAsia="Times New Roman" w:hAnsi="Times New Roman" w:cs="Times New Roman"/>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7C313915" w14:textId="32AAEB7D"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6A9C01CC"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34D8BF6C"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7A3460C2"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Итого</w:t>
            </w:r>
          </w:p>
        </w:tc>
        <w:tc>
          <w:tcPr>
            <w:tcW w:w="1600" w:type="dxa"/>
            <w:tcBorders>
              <w:top w:val="nil"/>
              <w:left w:val="nil"/>
              <w:bottom w:val="single" w:sz="4" w:space="0" w:color="auto"/>
              <w:right w:val="single" w:sz="4" w:space="0" w:color="auto"/>
            </w:tcBorders>
            <w:shd w:val="clear" w:color="auto" w:fill="auto"/>
            <w:vAlign w:val="center"/>
            <w:hideMark/>
          </w:tcPr>
          <w:p w14:paraId="4670DA1A" w14:textId="55DC7FB5"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w:t>
            </w:r>
            <w:r w:rsidR="00C55CF3" w:rsidRPr="007611A4">
              <w:rPr>
                <w:rFonts w:ascii="Times New Roman" w:eastAsia="Times New Roman" w:hAnsi="Times New Roman" w:cs="Times New Roman"/>
                <w:sz w:val="16"/>
                <w:szCs w:val="16"/>
                <w:lang w:eastAsia="ru-RU"/>
              </w:rPr>
              <w:t>энергия</w:t>
            </w:r>
            <w:r w:rsidRPr="007611A4">
              <w:rPr>
                <w:rFonts w:ascii="Times New Roman" w:eastAsia="Times New Roman" w:hAnsi="Times New Roman" w:cs="Times New Roman"/>
                <w:sz w:val="16"/>
                <w:szCs w:val="16"/>
                <w:lang w:eastAsia="ru-RU"/>
              </w:rPr>
              <w:t xml:space="preserve"> (отопление), Гкал </w:t>
            </w:r>
          </w:p>
        </w:tc>
        <w:tc>
          <w:tcPr>
            <w:tcW w:w="1080" w:type="dxa"/>
            <w:tcBorders>
              <w:top w:val="nil"/>
              <w:left w:val="nil"/>
              <w:bottom w:val="single" w:sz="4" w:space="0" w:color="auto"/>
              <w:right w:val="single" w:sz="4" w:space="0" w:color="auto"/>
            </w:tcBorders>
            <w:shd w:val="clear" w:color="auto" w:fill="auto"/>
            <w:noWrap/>
            <w:vAlign w:val="center"/>
          </w:tcPr>
          <w:p w14:paraId="726BF960" w14:textId="4D4E5CF5"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34AC13A" w14:textId="0E86328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5E39088" w14:textId="2FC0B255"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62C8FAB" w14:textId="35A5ABE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69059EE" w14:textId="707AE4BA"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AD6CBE4" w14:textId="4CC303F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D58A7CC" w14:textId="5E4D0B9A"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D29F8E8" w14:textId="27435CD4"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6E3E8DCE" w14:textId="3F1BC43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70D31A82" w14:textId="2807678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DACE509" w14:textId="0E10728E"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CDB7532" w14:textId="687FE8BC"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2A2BBA6F" w14:textId="03B8ED9A"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29E72001"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7DFDE844"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10C46DE5"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0" w:type="dxa"/>
            <w:tcBorders>
              <w:top w:val="nil"/>
              <w:left w:val="nil"/>
              <w:bottom w:val="single" w:sz="4" w:space="0" w:color="auto"/>
              <w:right w:val="single" w:sz="4" w:space="0" w:color="auto"/>
            </w:tcBorders>
            <w:shd w:val="clear" w:color="auto" w:fill="auto"/>
            <w:vAlign w:val="center"/>
            <w:hideMark/>
          </w:tcPr>
          <w:p w14:paraId="5AB8A0F6"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энергия на ГВС (ОС), Гкал  </w:t>
            </w:r>
          </w:p>
        </w:tc>
        <w:tc>
          <w:tcPr>
            <w:tcW w:w="1080" w:type="dxa"/>
            <w:tcBorders>
              <w:top w:val="nil"/>
              <w:left w:val="nil"/>
              <w:bottom w:val="single" w:sz="4" w:space="0" w:color="auto"/>
              <w:right w:val="single" w:sz="4" w:space="0" w:color="auto"/>
            </w:tcBorders>
            <w:shd w:val="clear" w:color="auto" w:fill="auto"/>
            <w:noWrap/>
            <w:vAlign w:val="center"/>
          </w:tcPr>
          <w:p w14:paraId="7803F519" w14:textId="41BA3CF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ADECA53" w14:textId="434B7AFE"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004B0EF" w14:textId="58FED55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F04B869" w14:textId="6C000CFA"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3236A16" w14:textId="4579C825"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0A9B4F1" w14:textId="4CBB38AB"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98F716B" w14:textId="2277105B"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EFEF6FB" w14:textId="62599A0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5655BE3E" w14:textId="0CCAFD06"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270402B" w14:textId="28BD9A0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75A7DD3" w14:textId="4E3A2C2D"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599D715" w14:textId="09AD08E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79DCE26B" w14:textId="52510802"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7169078A"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22C38707"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421FE804"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0" w:type="dxa"/>
            <w:tcBorders>
              <w:top w:val="nil"/>
              <w:left w:val="nil"/>
              <w:bottom w:val="single" w:sz="4" w:space="0" w:color="auto"/>
              <w:right w:val="single" w:sz="4" w:space="0" w:color="auto"/>
            </w:tcBorders>
            <w:shd w:val="clear" w:color="auto" w:fill="auto"/>
            <w:vAlign w:val="center"/>
            <w:hideMark/>
          </w:tcPr>
          <w:p w14:paraId="5D14BE70"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Вода на ГВС (ОС), м3</w:t>
            </w:r>
          </w:p>
        </w:tc>
        <w:tc>
          <w:tcPr>
            <w:tcW w:w="1080" w:type="dxa"/>
            <w:tcBorders>
              <w:top w:val="nil"/>
              <w:left w:val="nil"/>
              <w:bottom w:val="single" w:sz="4" w:space="0" w:color="auto"/>
              <w:right w:val="single" w:sz="4" w:space="0" w:color="auto"/>
            </w:tcBorders>
            <w:shd w:val="clear" w:color="auto" w:fill="auto"/>
            <w:noWrap/>
            <w:vAlign w:val="center"/>
          </w:tcPr>
          <w:p w14:paraId="7FDAB87C" w14:textId="2F8D80BD"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4E4592C" w14:textId="0ED22977"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73DA4A8" w14:textId="05C9190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2E2994D" w14:textId="34824CCD"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A1FD166" w14:textId="042FB01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1B11942" w14:textId="5BF5EA7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222E5B2" w14:textId="23F07CF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FD2CD01" w14:textId="08CFB8C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050F9C6C" w14:textId="5005C7D3"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2F094DB" w14:textId="4A984E6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28B6330" w14:textId="29F58266"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868E2CE" w14:textId="1718B57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4AD1E5C8" w14:textId="20C094C9"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7E027C7E"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655329D3"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427864AF"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0" w:type="dxa"/>
            <w:tcBorders>
              <w:top w:val="nil"/>
              <w:left w:val="nil"/>
              <w:bottom w:val="single" w:sz="4" w:space="0" w:color="auto"/>
              <w:right w:val="single" w:sz="4" w:space="0" w:color="auto"/>
            </w:tcBorders>
            <w:shd w:val="clear" w:color="auto" w:fill="auto"/>
            <w:vAlign w:val="center"/>
            <w:hideMark/>
          </w:tcPr>
          <w:p w14:paraId="1FBB7008" w14:textId="553BF9BF"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Тепловая </w:t>
            </w:r>
            <w:r w:rsidR="00C55CF3" w:rsidRPr="007611A4">
              <w:rPr>
                <w:rFonts w:ascii="Times New Roman" w:eastAsia="Times New Roman" w:hAnsi="Times New Roman" w:cs="Times New Roman"/>
                <w:sz w:val="16"/>
                <w:szCs w:val="16"/>
                <w:lang w:eastAsia="ru-RU"/>
              </w:rPr>
              <w:t>энергия</w:t>
            </w:r>
            <w:r w:rsidRPr="007611A4">
              <w:rPr>
                <w:rFonts w:ascii="Times New Roman" w:eastAsia="Times New Roman" w:hAnsi="Times New Roman" w:cs="Times New Roman"/>
                <w:sz w:val="16"/>
                <w:szCs w:val="16"/>
                <w:lang w:eastAsia="ru-RU"/>
              </w:rPr>
              <w:t xml:space="preserve"> (вентиляция) Гкал </w:t>
            </w:r>
          </w:p>
        </w:tc>
        <w:tc>
          <w:tcPr>
            <w:tcW w:w="1080" w:type="dxa"/>
            <w:tcBorders>
              <w:top w:val="nil"/>
              <w:left w:val="nil"/>
              <w:bottom w:val="single" w:sz="4" w:space="0" w:color="auto"/>
              <w:right w:val="single" w:sz="4" w:space="0" w:color="auto"/>
            </w:tcBorders>
            <w:shd w:val="clear" w:color="auto" w:fill="auto"/>
            <w:noWrap/>
            <w:vAlign w:val="center"/>
          </w:tcPr>
          <w:p w14:paraId="74C5B04E" w14:textId="1F12A14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F099286" w14:textId="01CC8B8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D4717FE" w14:textId="545FFF2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7B7021AB" w14:textId="573982E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7C89862" w14:textId="48D9666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58A9370" w14:textId="573935F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046ED21" w14:textId="24BBE47C"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C03E2BB" w14:textId="1368561A"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2C1DEE4F" w14:textId="1B57D3E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34C2664" w14:textId="76A4623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B698E10" w14:textId="6F8C5BA3"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B7BDD72" w14:textId="62C66137"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69EB2BF6" w14:textId="6290A993"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3B81A2FC"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406EDED7"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7867BBB0"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0" w:type="dxa"/>
            <w:tcBorders>
              <w:top w:val="nil"/>
              <w:left w:val="nil"/>
              <w:bottom w:val="single" w:sz="4" w:space="0" w:color="auto"/>
              <w:right w:val="single" w:sz="4" w:space="0" w:color="auto"/>
            </w:tcBorders>
            <w:shd w:val="clear" w:color="auto" w:fill="auto"/>
            <w:vAlign w:val="center"/>
            <w:hideMark/>
          </w:tcPr>
          <w:p w14:paraId="3E984A1F"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Тепловая энергия (утечки), Гкал</w:t>
            </w:r>
          </w:p>
        </w:tc>
        <w:tc>
          <w:tcPr>
            <w:tcW w:w="1080" w:type="dxa"/>
            <w:tcBorders>
              <w:top w:val="nil"/>
              <w:left w:val="nil"/>
              <w:bottom w:val="single" w:sz="4" w:space="0" w:color="auto"/>
              <w:right w:val="single" w:sz="4" w:space="0" w:color="auto"/>
            </w:tcBorders>
            <w:shd w:val="clear" w:color="auto" w:fill="auto"/>
            <w:noWrap/>
            <w:vAlign w:val="center"/>
          </w:tcPr>
          <w:p w14:paraId="73605269" w14:textId="4653EC2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1468D77" w14:textId="2F36046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AADE9DF" w14:textId="631EC9F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CF1C91C" w14:textId="15AE8486"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2BCFA63" w14:textId="18FF500B"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6DE58D2" w14:textId="53E87C8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3B023441" w14:textId="4C0E192C"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E9B626D" w14:textId="4867AABE"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0A1BCE03" w14:textId="17699436"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7BAF778" w14:textId="008F602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0AB4A125" w14:textId="7C70704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E96C728" w14:textId="0B3E9F4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096324A6" w14:textId="28C0E5DA" w:rsidR="007058CB" w:rsidRPr="007611A4" w:rsidRDefault="007058CB" w:rsidP="007058CB">
            <w:pPr>
              <w:ind w:right="0"/>
              <w:jc w:val="center"/>
              <w:rPr>
                <w:rFonts w:ascii="Times New Roman" w:eastAsia="Times New Roman" w:hAnsi="Times New Roman" w:cs="Times New Roman"/>
                <w:b/>
                <w:bCs/>
                <w:sz w:val="20"/>
                <w:szCs w:val="20"/>
                <w:lang w:eastAsia="ru-RU"/>
              </w:rPr>
            </w:pPr>
          </w:p>
        </w:tc>
      </w:tr>
      <w:tr w:rsidR="007058CB" w:rsidRPr="007611A4" w14:paraId="37D506AE" w14:textId="77777777" w:rsidTr="00C55CF3">
        <w:trPr>
          <w:trHeight w:val="450"/>
          <w:jc w:val="center"/>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77567D9A"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14:paraId="4C1D77E7" w14:textId="77777777" w:rsidR="007058CB" w:rsidRPr="007611A4" w:rsidRDefault="007058CB" w:rsidP="007058CB">
            <w:pPr>
              <w:ind w:right="0"/>
              <w:jc w:val="left"/>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600" w:type="dxa"/>
            <w:tcBorders>
              <w:top w:val="nil"/>
              <w:left w:val="nil"/>
              <w:bottom w:val="single" w:sz="4" w:space="0" w:color="auto"/>
              <w:right w:val="single" w:sz="4" w:space="0" w:color="auto"/>
            </w:tcBorders>
            <w:shd w:val="clear" w:color="auto" w:fill="auto"/>
            <w:vAlign w:val="center"/>
            <w:hideMark/>
          </w:tcPr>
          <w:p w14:paraId="218DB59B" w14:textId="77777777" w:rsidR="007058CB" w:rsidRPr="007611A4" w:rsidRDefault="007058CB" w:rsidP="007058CB">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Нормативные потери системы, м3</w:t>
            </w:r>
          </w:p>
        </w:tc>
        <w:tc>
          <w:tcPr>
            <w:tcW w:w="1080" w:type="dxa"/>
            <w:tcBorders>
              <w:top w:val="nil"/>
              <w:left w:val="nil"/>
              <w:bottom w:val="single" w:sz="4" w:space="0" w:color="auto"/>
              <w:right w:val="single" w:sz="4" w:space="0" w:color="auto"/>
            </w:tcBorders>
            <w:shd w:val="clear" w:color="auto" w:fill="auto"/>
            <w:noWrap/>
            <w:vAlign w:val="center"/>
          </w:tcPr>
          <w:p w14:paraId="547CC93C" w14:textId="2A9D397D"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240D90A" w14:textId="7B8B5087"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1CD33119" w14:textId="2516ECE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D0F451A" w14:textId="76EE0A88"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7DDAD90C" w14:textId="3236AF40"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FC5A30F" w14:textId="2D806886"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6C0D6078" w14:textId="358AEBAF"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583ADC9E" w14:textId="77CE046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1018" w:type="dxa"/>
            <w:tcBorders>
              <w:top w:val="nil"/>
              <w:left w:val="nil"/>
              <w:bottom w:val="single" w:sz="4" w:space="0" w:color="auto"/>
              <w:right w:val="single" w:sz="4" w:space="0" w:color="auto"/>
            </w:tcBorders>
            <w:shd w:val="clear" w:color="auto" w:fill="auto"/>
            <w:noWrap/>
            <w:vAlign w:val="center"/>
          </w:tcPr>
          <w:p w14:paraId="652E9182" w14:textId="66CA3E89"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6910896" w14:textId="6A66049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45032C99" w14:textId="47AD9CD2"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14:paraId="25D2B5B6" w14:textId="06BACF41" w:rsidR="007058CB" w:rsidRPr="007611A4" w:rsidRDefault="007058CB" w:rsidP="007058CB">
            <w:pPr>
              <w:ind w:right="0"/>
              <w:jc w:val="center"/>
              <w:rPr>
                <w:rFonts w:ascii="Times New Roman" w:eastAsia="Times New Roman" w:hAnsi="Times New Roman" w:cs="Times New Roman"/>
                <w:b/>
                <w:bCs/>
                <w:sz w:val="20"/>
                <w:szCs w:val="20"/>
                <w:lang w:eastAsia="ru-RU"/>
              </w:rPr>
            </w:pPr>
          </w:p>
        </w:tc>
        <w:tc>
          <w:tcPr>
            <w:tcW w:w="766" w:type="dxa"/>
            <w:tcBorders>
              <w:top w:val="nil"/>
              <w:left w:val="nil"/>
              <w:bottom w:val="single" w:sz="4" w:space="0" w:color="auto"/>
              <w:right w:val="single" w:sz="4" w:space="0" w:color="auto"/>
            </w:tcBorders>
            <w:shd w:val="clear" w:color="auto" w:fill="auto"/>
            <w:noWrap/>
            <w:vAlign w:val="center"/>
          </w:tcPr>
          <w:p w14:paraId="1F91CF93" w14:textId="1C97CDB1" w:rsidR="007058CB" w:rsidRPr="007611A4" w:rsidRDefault="007058CB" w:rsidP="007058CB">
            <w:pPr>
              <w:ind w:right="0"/>
              <w:jc w:val="center"/>
              <w:rPr>
                <w:rFonts w:ascii="Times New Roman" w:eastAsia="Times New Roman" w:hAnsi="Times New Roman" w:cs="Times New Roman"/>
                <w:b/>
                <w:bCs/>
                <w:sz w:val="20"/>
                <w:szCs w:val="20"/>
                <w:lang w:eastAsia="ru-RU"/>
              </w:rPr>
            </w:pPr>
          </w:p>
        </w:tc>
      </w:tr>
    </w:tbl>
    <w:p w14:paraId="6CA7DC35" w14:textId="77777777" w:rsidR="00783488" w:rsidRPr="007611A4" w:rsidRDefault="00783488"/>
    <w:tbl>
      <w:tblPr>
        <w:tblW w:w="14481" w:type="dxa"/>
        <w:tblInd w:w="-5" w:type="dxa"/>
        <w:tblLook w:val="04A0" w:firstRow="1" w:lastRow="0" w:firstColumn="1" w:lastColumn="0" w:noHBand="0" w:noVBand="1"/>
      </w:tblPr>
      <w:tblGrid>
        <w:gridCol w:w="9361"/>
        <w:gridCol w:w="5120"/>
      </w:tblGrid>
      <w:tr w:rsidR="00783488" w:rsidRPr="007611A4" w14:paraId="74C239C9" w14:textId="77777777" w:rsidTr="004F59A1">
        <w:tc>
          <w:tcPr>
            <w:tcW w:w="9361" w:type="dxa"/>
          </w:tcPr>
          <w:p w14:paraId="16B95D54" w14:textId="77777777" w:rsidR="00783488" w:rsidRPr="007611A4" w:rsidRDefault="00783488"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603E1191" w14:textId="77777777" w:rsidR="00783488" w:rsidRPr="007611A4" w:rsidRDefault="00783488" w:rsidP="004F59A1">
            <w:pPr>
              <w:ind w:right="-1"/>
              <w:jc w:val="left"/>
              <w:rPr>
                <w:rFonts w:ascii="Times New Roman" w:hAnsi="Times New Roman"/>
                <w:b/>
                <w:color w:val="000000"/>
                <w:sz w:val="20"/>
                <w:szCs w:val="20"/>
              </w:rPr>
            </w:pPr>
          </w:p>
          <w:p w14:paraId="4834CE67" w14:textId="77777777" w:rsidR="00783488" w:rsidRPr="007611A4" w:rsidRDefault="00783488"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2CDF2062" w14:textId="77777777" w:rsidR="00783488" w:rsidRPr="007611A4" w:rsidRDefault="00783488" w:rsidP="004F59A1">
            <w:pPr>
              <w:ind w:right="-1"/>
              <w:jc w:val="left"/>
              <w:rPr>
                <w:rFonts w:ascii="Times New Roman" w:hAnsi="Times New Roman"/>
                <w:b/>
                <w:sz w:val="20"/>
                <w:szCs w:val="20"/>
              </w:rPr>
            </w:pPr>
          </w:p>
          <w:p w14:paraId="06EA16B6" w14:textId="77777777" w:rsidR="00783488" w:rsidRPr="007611A4" w:rsidRDefault="00783488" w:rsidP="004F59A1">
            <w:pPr>
              <w:ind w:right="-1"/>
              <w:jc w:val="left"/>
              <w:rPr>
                <w:rFonts w:ascii="Times New Roman" w:hAnsi="Times New Roman"/>
                <w:b/>
                <w:sz w:val="20"/>
                <w:szCs w:val="20"/>
              </w:rPr>
            </w:pPr>
          </w:p>
          <w:p w14:paraId="5D76060D"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13D31AEF" w14:textId="77777777" w:rsidR="00783488" w:rsidRPr="007611A4" w:rsidRDefault="00783488"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5120" w:type="dxa"/>
          </w:tcPr>
          <w:p w14:paraId="24BD001E" w14:textId="77777777" w:rsidR="00783488" w:rsidRPr="007611A4" w:rsidRDefault="00783488"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01BA48B5" w14:textId="77777777" w:rsidR="00783488" w:rsidRPr="007611A4" w:rsidRDefault="00783488" w:rsidP="004F59A1">
            <w:pPr>
              <w:ind w:right="-1"/>
              <w:jc w:val="left"/>
              <w:rPr>
                <w:rFonts w:ascii="Times New Roman" w:hAnsi="Times New Roman"/>
                <w:b/>
                <w:color w:val="000000"/>
                <w:sz w:val="20"/>
                <w:szCs w:val="20"/>
              </w:rPr>
            </w:pPr>
          </w:p>
          <w:p w14:paraId="6283F802"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7BCE3DAA" w14:textId="77777777" w:rsidR="00783488" w:rsidRPr="007611A4" w:rsidRDefault="00783488" w:rsidP="004F59A1">
            <w:pPr>
              <w:ind w:right="-1"/>
              <w:jc w:val="left"/>
              <w:rPr>
                <w:rFonts w:ascii="Times New Roman" w:hAnsi="Times New Roman"/>
                <w:b/>
                <w:sz w:val="20"/>
                <w:szCs w:val="20"/>
              </w:rPr>
            </w:pPr>
          </w:p>
          <w:p w14:paraId="3220AAE7" w14:textId="77777777" w:rsidR="00783488" w:rsidRPr="007611A4" w:rsidRDefault="00783488" w:rsidP="004F59A1">
            <w:pPr>
              <w:ind w:right="-1"/>
              <w:jc w:val="left"/>
              <w:rPr>
                <w:rFonts w:ascii="Times New Roman" w:hAnsi="Times New Roman"/>
                <w:b/>
                <w:sz w:val="20"/>
                <w:szCs w:val="20"/>
              </w:rPr>
            </w:pPr>
          </w:p>
          <w:p w14:paraId="2A493B68"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5678D64D" w14:textId="77777777" w:rsidR="00783488" w:rsidRPr="007611A4" w:rsidRDefault="00783488"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2DF2D135" w14:textId="77777777" w:rsidR="003D561B" w:rsidRPr="007611A4" w:rsidRDefault="0017245E">
      <w:pPr>
        <w:sectPr w:rsidR="003D561B" w:rsidRPr="007611A4" w:rsidSect="007058CB">
          <w:pgSz w:w="16838" w:h="11906" w:orient="landscape"/>
          <w:pgMar w:top="568" w:right="568" w:bottom="567" w:left="851" w:header="0" w:footer="23" w:gutter="0"/>
          <w:cols w:space="708"/>
          <w:docGrid w:linePitch="360"/>
        </w:sectPr>
      </w:pPr>
      <w:r w:rsidRPr="007611A4">
        <w:br w:type="page"/>
      </w:r>
    </w:p>
    <w:p w14:paraId="1A9F8610" w14:textId="27D162CD" w:rsidR="00BD5855" w:rsidRPr="007611A4" w:rsidRDefault="00BD5855" w:rsidP="00BD5855">
      <w:pPr>
        <w:ind w:right="-2"/>
        <w:jc w:val="right"/>
        <w:rPr>
          <w:rFonts w:ascii="Times New Roman" w:hAnsi="Times New Roman" w:cs="Times New Roman"/>
          <w:sz w:val="20"/>
          <w:szCs w:val="20"/>
        </w:rPr>
      </w:pPr>
      <w:r w:rsidRPr="007611A4">
        <w:rPr>
          <w:rFonts w:ascii="Times New Roman" w:hAnsi="Times New Roman" w:cs="Times New Roman"/>
          <w:sz w:val="20"/>
          <w:szCs w:val="20"/>
        </w:rPr>
        <w:lastRenderedPageBreak/>
        <w:t>Приложение №2</w:t>
      </w:r>
    </w:p>
    <w:p w14:paraId="5F06C266" w14:textId="77777777" w:rsidR="00330C14" w:rsidRPr="007611A4" w:rsidRDefault="00330C14" w:rsidP="00BD5855">
      <w:pPr>
        <w:ind w:right="-2"/>
        <w:jc w:val="right"/>
        <w:rPr>
          <w:rFonts w:ascii="Times New Roman" w:hAnsi="Times New Roman" w:cs="Times New Roman"/>
          <w:sz w:val="20"/>
          <w:szCs w:val="20"/>
        </w:rPr>
      </w:pPr>
      <w:r w:rsidRPr="007611A4">
        <w:rPr>
          <w:rFonts w:ascii="Times New Roman" w:hAnsi="Times New Roman" w:cs="Times New Roman"/>
          <w:sz w:val="20"/>
          <w:szCs w:val="20"/>
        </w:rPr>
        <w:t xml:space="preserve">к Договору №78-01-000/000 от «___» _______ 20__г. </w:t>
      </w:r>
    </w:p>
    <w:p w14:paraId="4C8B5B39" w14:textId="78047B9A" w:rsidR="0017245E" w:rsidRPr="007611A4" w:rsidRDefault="00BD5855" w:rsidP="00BD5855">
      <w:pPr>
        <w:ind w:right="-2"/>
        <w:jc w:val="right"/>
        <w:rPr>
          <w:rFonts w:ascii="Times New Roman" w:hAnsi="Times New Roman" w:cs="Times New Roman"/>
          <w:sz w:val="20"/>
          <w:szCs w:val="20"/>
        </w:rPr>
      </w:pPr>
      <w:r w:rsidRPr="007611A4">
        <w:rPr>
          <w:rFonts w:ascii="Times New Roman" w:hAnsi="Times New Roman" w:cs="Times New Roman"/>
          <w:sz w:val="20"/>
          <w:szCs w:val="20"/>
        </w:rPr>
        <w:t>(является неотъемлемой частью настоящего Договора)</w:t>
      </w:r>
    </w:p>
    <w:p w14:paraId="7D1F6D22" w14:textId="77777777" w:rsidR="003D561B" w:rsidRPr="007611A4" w:rsidRDefault="003D561B" w:rsidP="00BD5855">
      <w:pPr>
        <w:ind w:right="-2"/>
        <w:jc w:val="right"/>
      </w:pPr>
    </w:p>
    <w:p w14:paraId="65E5D542" w14:textId="77777777" w:rsidR="003D561B" w:rsidRPr="007611A4" w:rsidRDefault="003D561B">
      <w:pPr>
        <w:rPr>
          <w:rFonts w:ascii="Times New Roman" w:hAnsi="Times New Roman" w:cs="Times New Roman"/>
        </w:rPr>
      </w:pPr>
    </w:p>
    <w:p w14:paraId="78F3255F" w14:textId="77777777" w:rsidR="00063B50" w:rsidRPr="007611A4" w:rsidRDefault="00063B50" w:rsidP="00063B50">
      <w:pPr>
        <w:pStyle w:val="af1"/>
        <w:jc w:val="center"/>
        <w:rPr>
          <w:rFonts w:ascii="Times New Roman" w:hAnsi="Times New Roman" w:cs="Times New Roman"/>
          <w:i/>
        </w:rPr>
      </w:pPr>
      <w:r w:rsidRPr="007611A4">
        <w:rPr>
          <w:rFonts w:ascii="Times New Roman" w:hAnsi="Times New Roman" w:cs="Times New Roman"/>
        </w:rPr>
        <w:t>А К Т</w:t>
      </w:r>
    </w:p>
    <w:p w14:paraId="22EDAE17" w14:textId="77777777" w:rsidR="00063B50" w:rsidRPr="007611A4" w:rsidRDefault="00063B50" w:rsidP="00063B50">
      <w:pPr>
        <w:pStyle w:val="af1"/>
        <w:jc w:val="center"/>
        <w:rPr>
          <w:rFonts w:ascii="Times New Roman" w:hAnsi="Times New Roman" w:cs="Times New Roman"/>
          <w:i/>
        </w:rPr>
      </w:pPr>
      <w:r w:rsidRPr="007611A4">
        <w:rPr>
          <w:rFonts w:ascii="Times New Roman" w:hAnsi="Times New Roman" w:cs="Times New Roman"/>
        </w:rPr>
        <w:t>разграничения балансовой принадлежности тепловых сетей</w:t>
      </w:r>
    </w:p>
    <w:p w14:paraId="133C7682" w14:textId="77777777" w:rsidR="00063B50" w:rsidRPr="007611A4" w:rsidRDefault="00063B50" w:rsidP="00063B50">
      <w:pPr>
        <w:pStyle w:val="af1"/>
        <w:jc w:val="center"/>
        <w:rPr>
          <w:rFonts w:ascii="Times New Roman" w:hAnsi="Times New Roman" w:cs="Times New Roman"/>
          <w:i/>
        </w:rPr>
      </w:pPr>
      <w:r w:rsidRPr="007611A4">
        <w:rPr>
          <w:rFonts w:ascii="Times New Roman" w:hAnsi="Times New Roman" w:cs="Times New Roman"/>
        </w:rPr>
        <w:t>и эксплуатационной ответственности сторон</w:t>
      </w:r>
    </w:p>
    <w:p w14:paraId="119B1E04" w14:textId="77777777" w:rsidR="00063B50" w:rsidRPr="007611A4" w:rsidRDefault="00063B50" w:rsidP="00063B50">
      <w:pPr>
        <w:pStyle w:val="af1"/>
        <w:rPr>
          <w:i/>
        </w:rPr>
      </w:pPr>
    </w:p>
    <w:p w14:paraId="06DB2931" w14:textId="773EAE0E" w:rsidR="00063B50" w:rsidRPr="007611A4" w:rsidRDefault="00063B50" w:rsidP="00063B50">
      <w:pPr>
        <w:ind w:right="-2"/>
        <w:jc w:val="center"/>
        <w:rPr>
          <w:rFonts w:ascii="Times New Roman" w:eastAsia="Times New Roman" w:hAnsi="Times New Roman"/>
          <w:b/>
          <w:sz w:val="20"/>
          <w:szCs w:val="20"/>
        </w:rPr>
      </w:pPr>
      <w:r w:rsidRPr="007611A4">
        <w:rPr>
          <w:rFonts w:ascii="Times New Roman" w:eastAsia="Times New Roman" w:hAnsi="Times New Roman" w:cs="Times New Roman"/>
          <w:b/>
          <w:sz w:val="20"/>
          <w:szCs w:val="20"/>
        </w:rPr>
        <w:t>Потребитель:</w:t>
      </w:r>
    </w:p>
    <w:p w14:paraId="2DA86FE4" w14:textId="6555A2DF" w:rsidR="00063B50" w:rsidRPr="007611A4" w:rsidRDefault="00063B50" w:rsidP="00063B50">
      <w:pPr>
        <w:pStyle w:val="af6"/>
        <w:spacing w:before="0" w:beforeAutospacing="0" w:after="0" w:afterAutospacing="0" w:line="276" w:lineRule="auto"/>
        <w:jc w:val="center"/>
        <w:rPr>
          <w:rFonts w:eastAsia="Calibri"/>
          <w:color w:val="000000"/>
          <w:sz w:val="20"/>
          <w:szCs w:val="20"/>
        </w:rPr>
      </w:pPr>
      <w:r w:rsidRPr="007611A4">
        <w:rPr>
          <w:b/>
          <w:sz w:val="20"/>
          <w:szCs w:val="20"/>
        </w:rPr>
        <w:t>Объекты:</w:t>
      </w:r>
    </w:p>
    <w:p w14:paraId="72E36807" w14:textId="77777777" w:rsidR="003D561B" w:rsidRPr="007611A4" w:rsidRDefault="003D561B"/>
    <w:p w14:paraId="32A5F47C" w14:textId="77777777" w:rsidR="003D561B" w:rsidRPr="007611A4" w:rsidRDefault="003D561B"/>
    <w:p w14:paraId="012CC198" w14:textId="69EFB4D5" w:rsidR="00B474EF" w:rsidRPr="007611A4" w:rsidRDefault="00B474EF" w:rsidP="00B474EF">
      <w:pPr>
        <w:ind w:firstLine="993"/>
      </w:pPr>
      <w:r w:rsidRPr="007611A4">
        <w:rPr>
          <w:rFonts w:ascii="Arial" w:hAnsi="Arial" w:cs="Arial"/>
          <w:b/>
          <w:noProof/>
          <w:color w:val="FF0000"/>
          <w:sz w:val="20"/>
          <w:szCs w:val="20"/>
          <w:lang w:eastAsia="ru-RU"/>
        </w:rPr>
        <mc:AlternateContent>
          <mc:Choice Requires="wpc">
            <w:drawing>
              <wp:inline distT="0" distB="0" distL="0" distR="0" wp14:anchorId="2BF92E3D" wp14:editId="11D824FC">
                <wp:extent cx="5702061" cy="3820139"/>
                <wp:effectExtent l="0" t="0" r="0" b="0"/>
                <wp:docPr id="72" name="Полотно 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0070C0">
                            <a:alpha val="0"/>
                          </a:srgbClr>
                        </a:solidFill>
                      </wpc:bg>
                      <wpc:whole/>
                      <wps:wsp>
                        <wps:cNvPr id="56" name="Полилиния 56"/>
                        <wps:cNvSpPr/>
                        <wps:spPr>
                          <a:xfrm>
                            <a:off x="323596" y="2119367"/>
                            <a:ext cx="3454964" cy="1056467"/>
                          </a:xfrm>
                          <a:custGeom>
                            <a:avLst/>
                            <a:gdLst>
                              <a:gd name="connsiteX0" fmla="*/ 5274259 w 5274259"/>
                              <a:gd name="connsiteY0" fmla="*/ 0 h 1602029"/>
                              <a:gd name="connsiteX1" fmla="*/ 5259629 w 5274259"/>
                              <a:gd name="connsiteY1" fmla="*/ 1492301 h 1602029"/>
                              <a:gd name="connsiteX2" fmla="*/ 0 w 5274259"/>
                              <a:gd name="connsiteY2" fmla="*/ 1602029 h 1602029"/>
                              <a:gd name="connsiteX3" fmla="*/ 0 w 5274259"/>
                              <a:gd name="connsiteY3" fmla="*/ 1302105 h 1602029"/>
                              <a:gd name="connsiteX0" fmla="*/ 5274259 w 5274259"/>
                              <a:gd name="connsiteY0" fmla="*/ 0 h 1602029"/>
                              <a:gd name="connsiteX1" fmla="*/ 5259629 w 5274259"/>
                              <a:gd name="connsiteY1" fmla="*/ 1492301 h 1602029"/>
                              <a:gd name="connsiteX2" fmla="*/ 0 w 5274259"/>
                              <a:gd name="connsiteY2" fmla="*/ 1602029 h 1602029"/>
                              <a:gd name="connsiteX3" fmla="*/ 14630 w 5274259"/>
                              <a:gd name="connsiteY3" fmla="*/ 1111900 h 1602029"/>
                            </a:gdLst>
                            <a:ahLst/>
                            <a:cxnLst>
                              <a:cxn ang="0">
                                <a:pos x="connsiteX0" y="connsiteY0"/>
                              </a:cxn>
                              <a:cxn ang="0">
                                <a:pos x="connsiteX1" y="connsiteY1"/>
                              </a:cxn>
                              <a:cxn ang="0">
                                <a:pos x="connsiteX2" y="connsiteY2"/>
                              </a:cxn>
                              <a:cxn ang="0">
                                <a:pos x="connsiteX3" y="connsiteY3"/>
                              </a:cxn>
                            </a:cxnLst>
                            <a:rect l="l" t="t" r="r" b="b"/>
                            <a:pathLst>
                              <a:path w="5274259" h="1602029">
                                <a:moveTo>
                                  <a:pt x="5274259" y="0"/>
                                </a:moveTo>
                                <a:lnTo>
                                  <a:pt x="5259629" y="1492301"/>
                                </a:lnTo>
                                <a:lnTo>
                                  <a:pt x="0" y="1602029"/>
                                </a:lnTo>
                                <a:lnTo>
                                  <a:pt x="14630" y="1111900"/>
                                </a:lnTo>
                              </a:path>
                            </a:pathLst>
                          </a:custGeom>
                          <a:noFill/>
                          <a:ln w="25400">
                            <a:solidFill>
                              <a:srgbClr val="00B05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45" name="Надпись 40"/>
                        <wps:cNvSpPr txBox="1"/>
                        <wps:spPr>
                          <a:xfrm rot="10800000" flipV="1">
                            <a:off x="2782846" y="38996"/>
                            <a:ext cx="1349858" cy="190191"/>
                          </a:xfrm>
                          <a:prstGeom prst="rect">
                            <a:avLst/>
                          </a:prstGeom>
                          <a:solidFill>
                            <a:sysClr val="window" lastClr="FFFFFF"/>
                          </a:solidFill>
                          <a:ln w="6350">
                            <a:noFill/>
                          </a:ln>
                        </wps:spPr>
                        <wps:txbx>
                          <w:txbxContent>
                            <w:p w14:paraId="124F2D32" w14:textId="77777777" w:rsidR="00E504B3" w:rsidRPr="004B08AA" w:rsidRDefault="00E504B3" w:rsidP="00B474EF">
                              <w:pPr>
                                <w:pStyle w:val="af6"/>
                                <w:spacing w:before="0" w:beforeAutospacing="0" w:after="160" w:afterAutospacing="0" w:line="254" w:lineRule="auto"/>
                                <w:rPr>
                                  <w:sz w:val="20"/>
                                  <w:szCs w:val="20"/>
                                </w:rPr>
                              </w:pPr>
                              <w:r>
                                <w:rPr>
                                  <w:rFonts w:eastAsia="Calibri"/>
                                  <w:color w:val="000000"/>
                                  <w:sz w:val="20"/>
                                  <w:szCs w:val="20"/>
                                </w:rPr>
                                <w:t>Гатчинское шоссе</w:t>
                              </w:r>
                            </w:p>
                          </w:txbxContent>
                        </wps:txbx>
                        <wps:bodyPr rot="0" spcFirstLastPara="0" vert="horz" wrap="square" lIns="0" tIns="0" rIns="0" bIns="0" numCol="1" spcCol="0" rtlCol="0" fromWordArt="0" anchor="t" anchorCtr="0" forceAA="0" compatLnSpc="1">
                          <a:prstTxWarp prst="textNoShape">
                            <a:avLst/>
                          </a:prstTxWarp>
                          <a:noAutofit/>
                        </wps:bodyPr>
                      </wps:wsp>
                      <wps:wsp>
                        <wps:cNvPr id="48" name="Прямоугольник 48"/>
                        <wps:cNvSpPr/>
                        <wps:spPr>
                          <a:xfrm>
                            <a:off x="3126907" y="1613879"/>
                            <a:ext cx="850251" cy="5056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54" name="Прямоугольник 54"/>
                        <wps:cNvSpPr/>
                        <wps:spPr>
                          <a:xfrm>
                            <a:off x="154050" y="2418917"/>
                            <a:ext cx="315176" cy="556100"/>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57" name="Прямая соединительная линия 57"/>
                        <wps:cNvCnPr/>
                        <wps:spPr>
                          <a:xfrm flipH="1">
                            <a:off x="318853" y="3185441"/>
                            <a:ext cx="4793" cy="450621"/>
                          </a:xfrm>
                          <a:prstGeom prst="line">
                            <a:avLst/>
                          </a:prstGeom>
                          <a:ln w="25400">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wps:wsp>
                        <wps:cNvPr id="58" name="Полилиния 58"/>
                        <wps:cNvSpPr/>
                        <wps:spPr>
                          <a:xfrm>
                            <a:off x="3682770" y="669872"/>
                            <a:ext cx="426480" cy="1566951"/>
                          </a:xfrm>
                          <a:custGeom>
                            <a:avLst/>
                            <a:gdLst>
                              <a:gd name="connsiteX0" fmla="*/ 0 w 651053"/>
                              <a:gd name="connsiteY0" fmla="*/ 2223821 h 2392070"/>
                              <a:gd name="connsiteX1" fmla="*/ 0 w 651053"/>
                              <a:gd name="connsiteY1" fmla="*/ 2392070 h 2392070"/>
                              <a:gd name="connsiteX2" fmla="*/ 651053 w 651053"/>
                              <a:gd name="connsiteY2" fmla="*/ 2392070 h 2392070"/>
                              <a:gd name="connsiteX3" fmla="*/ 651053 w 651053"/>
                              <a:gd name="connsiteY3" fmla="*/ 1697126 h 2392070"/>
                              <a:gd name="connsiteX4" fmla="*/ 460858 w 651053"/>
                              <a:gd name="connsiteY4" fmla="*/ 1236269 h 2392070"/>
                              <a:gd name="connsiteX5" fmla="*/ 453542 w 651053"/>
                              <a:gd name="connsiteY5" fmla="*/ 0 h 2392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51053" h="2392070">
                                <a:moveTo>
                                  <a:pt x="0" y="2223821"/>
                                </a:moveTo>
                                <a:lnTo>
                                  <a:pt x="0" y="2392070"/>
                                </a:lnTo>
                                <a:lnTo>
                                  <a:pt x="651053" y="2392070"/>
                                </a:lnTo>
                                <a:lnTo>
                                  <a:pt x="651053" y="1697126"/>
                                </a:lnTo>
                                <a:lnTo>
                                  <a:pt x="460858" y="1236269"/>
                                </a:lnTo>
                                <a:cubicBezTo>
                                  <a:pt x="458419" y="824179"/>
                                  <a:pt x="455981" y="412090"/>
                                  <a:pt x="453542" y="0"/>
                                </a:cubicBezTo>
                              </a:path>
                            </a:pathLst>
                          </a:custGeom>
                          <a:noFill/>
                          <a:ln>
                            <a:solidFill>
                              <a:srgbClr val="00B05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9865" tIns="29932" rIns="59865" bIns="29932" numCol="1" spcCol="0" rtlCol="0" fromWordArt="0" anchor="ctr" anchorCtr="0" forceAA="0" compatLnSpc="1">
                          <a:prstTxWarp prst="textNoShape">
                            <a:avLst/>
                          </a:prstTxWarp>
                          <a:noAutofit/>
                        </wps:bodyPr>
                      </wps:wsp>
                      <wps:wsp>
                        <wps:cNvPr id="62" name="Прямая соединительная линия 62"/>
                        <wps:cNvCnPr/>
                        <wps:spPr>
                          <a:xfrm>
                            <a:off x="267880" y="2851056"/>
                            <a:ext cx="143506" cy="0"/>
                          </a:xfrm>
                          <a:prstGeom prst="line">
                            <a:avLst/>
                          </a:prstGeom>
                          <a:ln w="222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64" name="Надпись 14"/>
                        <wps:cNvSpPr txBox="1"/>
                        <wps:spPr>
                          <a:xfrm>
                            <a:off x="609060" y="2096456"/>
                            <a:ext cx="1924976" cy="441585"/>
                          </a:xfrm>
                          <a:prstGeom prst="rect">
                            <a:avLst/>
                          </a:prstGeom>
                          <a:solidFill>
                            <a:schemeClr val="lt1"/>
                          </a:solidFill>
                          <a:ln w="6350">
                            <a:noFill/>
                          </a:ln>
                        </wps:spPr>
                        <wps:txbx>
                          <w:txbxContent>
                            <w:p w14:paraId="042E59DB" w14:textId="4B6621D6" w:rsidR="00E504B3" w:rsidRDefault="00E504B3" w:rsidP="00B474EF">
                              <w:pPr>
                                <w:pStyle w:val="af6"/>
                                <w:spacing w:before="0" w:beforeAutospacing="0" w:after="0" w:afterAutospacing="0" w:line="256" w:lineRule="auto"/>
                                <w:jc w:val="center"/>
                              </w:pPr>
                            </w:p>
                          </w:txbxContent>
                        </wps:txbx>
                        <wps:bodyPr rot="0" spcFirstLastPara="0" vert="horz" wrap="square" lIns="0" tIns="0" rIns="0" bIns="0" numCol="1" spcCol="0" rtlCol="0" fromWordArt="0" anchor="t" anchorCtr="0" forceAA="0" compatLnSpc="1">
                          <a:prstTxWarp prst="textNoShape">
                            <a:avLst/>
                          </a:prstTxWarp>
                          <a:noAutofit/>
                        </wps:bodyPr>
                      </wps:wsp>
                      <wps:wsp>
                        <wps:cNvPr id="68" name="Прямая соединительная линия 68"/>
                        <wps:cNvCnPr/>
                        <wps:spPr>
                          <a:xfrm flipV="1">
                            <a:off x="485775" y="2100869"/>
                            <a:ext cx="783166" cy="5566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Прямая соединительная линия 69"/>
                        <wps:cNvCnPr/>
                        <wps:spPr>
                          <a:xfrm>
                            <a:off x="1297527" y="2088362"/>
                            <a:ext cx="1872710" cy="127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 name="Надпись 14"/>
                        <wps:cNvSpPr txBox="1"/>
                        <wps:spPr>
                          <a:xfrm>
                            <a:off x="3131344" y="1622827"/>
                            <a:ext cx="845262" cy="473490"/>
                          </a:xfrm>
                          <a:prstGeom prst="rect">
                            <a:avLst/>
                          </a:prstGeom>
                          <a:solidFill>
                            <a:schemeClr val="lt1">
                              <a:alpha val="0"/>
                            </a:schemeClr>
                          </a:solidFill>
                          <a:ln w="6350">
                            <a:noFill/>
                          </a:ln>
                        </wps:spPr>
                        <wps:txbx>
                          <w:txbxContent>
                            <w:p w14:paraId="1CE6E7F9" w14:textId="4AA3F667" w:rsidR="00E504B3" w:rsidRPr="00A96FE7" w:rsidRDefault="00E504B3" w:rsidP="00A96FE7">
                              <w:pPr>
                                <w:pStyle w:val="af6"/>
                                <w:spacing w:before="0" w:beforeAutospacing="0" w:after="0" w:afterAutospacing="0" w:line="254" w:lineRule="auto"/>
                                <w:rPr>
                                  <w:rFonts w:eastAsia="Calibri"/>
                                  <w:color w:val="000000"/>
                                  <w:sz w:val="12"/>
                                  <w:szCs w:val="12"/>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71" name="Надпись 40"/>
                        <wps:cNvSpPr txBox="1"/>
                        <wps:spPr>
                          <a:xfrm rot="15750504">
                            <a:off x="4460152" y="1328270"/>
                            <a:ext cx="1131582" cy="272385"/>
                          </a:xfrm>
                          <a:prstGeom prst="rect">
                            <a:avLst/>
                          </a:prstGeom>
                          <a:solidFill>
                            <a:sysClr val="window" lastClr="FFFFFF"/>
                          </a:solidFill>
                          <a:ln w="6350">
                            <a:noFill/>
                          </a:ln>
                        </wps:spPr>
                        <wps:txbx>
                          <w:txbxContent>
                            <w:p w14:paraId="6B8E8977" w14:textId="77777777" w:rsidR="00E504B3" w:rsidRPr="00FF5ECD" w:rsidRDefault="00E504B3" w:rsidP="00B474EF">
                              <w:pPr>
                                <w:pStyle w:val="af6"/>
                                <w:spacing w:before="0" w:beforeAutospacing="0" w:after="160" w:afterAutospacing="0" w:line="252" w:lineRule="auto"/>
                                <w:rPr>
                                  <w:rFonts w:eastAsia="Calibri"/>
                                  <w:color w:val="000000"/>
                                  <w:sz w:val="20"/>
                                  <w:szCs w:val="20"/>
                                </w:rPr>
                              </w:pPr>
                              <w:r>
                                <w:rPr>
                                  <w:rFonts w:eastAsia="Calibri"/>
                                  <w:color w:val="000000"/>
                                  <w:sz w:val="20"/>
                                  <w:szCs w:val="20"/>
                                </w:rPr>
                                <w:t xml:space="preserve">ул. Саперная </w:t>
                              </w:r>
                            </w:p>
                          </w:txbxContent>
                        </wps:txbx>
                        <wps:bodyPr rot="0" spcFirstLastPara="0" vert="horz" wrap="square" lIns="0" tIns="0" rIns="0" bIns="0" numCol="1" spcCol="0" rtlCol="0" fromWordArt="0" anchor="t" anchorCtr="0" forceAA="0" compatLnSpc="1">
                          <a:prstTxWarp prst="textNoShape">
                            <a:avLst/>
                          </a:prstTxWarp>
                          <a:noAutofit/>
                        </wps:bodyPr>
                      </wps:wsp>
                      <wps:wsp>
                        <wps:cNvPr id="75" name="Прямая со стрелкой 75"/>
                        <wps:cNvCnPr>
                          <a:cxnSpLocks noChangeShapeType="1"/>
                        </wps:cNvCnPr>
                        <wps:spPr bwMode="auto">
                          <a:xfrm flipH="1">
                            <a:off x="47095" y="2990650"/>
                            <a:ext cx="523240"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 name="Полилиния 2"/>
                        <wps:cNvSpPr/>
                        <wps:spPr>
                          <a:xfrm>
                            <a:off x="3820258" y="615566"/>
                            <a:ext cx="288782" cy="101485"/>
                          </a:xfrm>
                          <a:custGeom>
                            <a:avLst/>
                            <a:gdLst>
                              <a:gd name="connsiteX0" fmla="*/ 0 w 288782"/>
                              <a:gd name="connsiteY0" fmla="*/ 77456 h 101485"/>
                              <a:gd name="connsiteX1" fmla="*/ 100941 w 288782"/>
                              <a:gd name="connsiteY1" fmla="*/ 267 h 101485"/>
                              <a:gd name="connsiteX2" fmla="*/ 178130 w 288782"/>
                              <a:gd name="connsiteY2" fmla="*/ 101207 h 101485"/>
                              <a:gd name="connsiteX3" fmla="*/ 279070 w 288782"/>
                              <a:gd name="connsiteY3" fmla="*/ 29955 h 101485"/>
                              <a:gd name="connsiteX4" fmla="*/ 279070 w 288782"/>
                              <a:gd name="connsiteY4" fmla="*/ 18080 h 1014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8782" h="101485">
                                <a:moveTo>
                                  <a:pt x="0" y="77456"/>
                                </a:moveTo>
                                <a:cubicBezTo>
                                  <a:pt x="35626" y="36882"/>
                                  <a:pt x="71253" y="-3691"/>
                                  <a:pt x="100941" y="267"/>
                                </a:cubicBezTo>
                                <a:cubicBezTo>
                                  <a:pt x="130629" y="4225"/>
                                  <a:pt x="148442" y="96259"/>
                                  <a:pt x="178130" y="101207"/>
                                </a:cubicBezTo>
                                <a:cubicBezTo>
                                  <a:pt x="207818" y="106155"/>
                                  <a:pt x="262247" y="43809"/>
                                  <a:pt x="279070" y="29955"/>
                                </a:cubicBezTo>
                                <a:cubicBezTo>
                                  <a:pt x="295893" y="16101"/>
                                  <a:pt x="287481" y="17090"/>
                                  <a:pt x="279070" y="18080"/>
                                </a:cubicBezTo>
                              </a:path>
                            </a:pathLst>
                          </a:custGeom>
                          <a:ln w="15875">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ая соединительная линия 3"/>
                        <wps:cNvCnPr>
                          <a:stCxn id="56" idx="3"/>
                          <a:endCxn id="56" idx="3"/>
                        </wps:cNvCnPr>
                        <wps:spPr>
                          <a:xfrm>
                            <a:off x="333133" y="2852430"/>
                            <a:ext cx="0" cy="0"/>
                          </a:xfrm>
                          <a:prstGeom prst="line">
                            <a:avLst/>
                          </a:prstGeom>
                          <a:ln>
                            <a:solidFill>
                              <a:srgbClr val="FF0000"/>
                            </a:solidFill>
                          </a:ln>
                          <a:effectLst>
                            <a:outerShdw sx="1000" sy="1000" rotWithShape="0">
                              <a:srgbClr val="000000"/>
                            </a:outerShdw>
                          </a:effectLst>
                        </wps:spPr>
                        <wps:style>
                          <a:lnRef idx="2">
                            <a:schemeClr val="dk1"/>
                          </a:lnRef>
                          <a:fillRef idx="0">
                            <a:schemeClr val="dk1"/>
                          </a:fillRef>
                          <a:effectRef idx="1">
                            <a:schemeClr val="dk1"/>
                          </a:effectRef>
                          <a:fontRef idx="minor">
                            <a:schemeClr val="tx1"/>
                          </a:fontRef>
                        </wps:style>
                        <wps:bodyPr/>
                      </wps:wsp>
                      <wps:wsp>
                        <wps:cNvPr id="27" name="Прямая соединительная линия 27"/>
                        <wps:cNvCnPr/>
                        <wps:spPr>
                          <a:xfrm flipV="1">
                            <a:off x="333132" y="2846006"/>
                            <a:ext cx="0" cy="129011"/>
                          </a:xfrm>
                          <a:prstGeom prst="line">
                            <a:avLst/>
                          </a:prstGeom>
                          <a:ln w="2540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28" name="Полилиния 28"/>
                        <wps:cNvSpPr/>
                        <wps:spPr>
                          <a:xfrm>
                            <a:off x="173074" y="3586880"/>
                            <a:ext cx="288290" cy="100965"/>
                          </a:xfrm>
                          <a:custGeom>
                            <a:avLst/>
                            <a:gdLst>
                              <a:gd name="connsiteX0" fmla="*/ 0 w 288782"/>
                              <a:gd name="connsiteY0" fmla="*/ 77456 h 101485"/>
                              <a:gd name="connsiteX1" fmla="*/ 100941 w 288782"/>
                              <a:gd name="connsiteY1" fmla="*/ 267 h 101485"/>
                              <a:gd name="connsiteX2" fmla="*/ 178130 w 288782"/>
                              <a:gd name="connsiteY2" fmla="*/ 101207 h 101485"/>
                              <a:gd name="connsiteX3" fmla="*/ 279070 w 288782"/>
                              <a:gd name="connsiteY3" fmla="*/ 29955 h 101485"/>
                              <a:gd name="connsiteX4" fmla="*/ 279070 w 288782"/>
                              <a:gd name="connsiteY4" fmla="*/ 18080 h 1014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8782" h="101485">
                                <a:moveTo>
                                  <a:pt x="0" y="77456"/>
                                </a:moveTo>
                                <a:cubicBezTo>
                                  <a:pt x="35626" y="36882"/>
                                  <a:pt x="71253" y="-3691"/>
                                  <a:pt x="100941" y="267"/>
                                </a:cubicBezTo>
                                <a:cubicBezTo>
                                  <a:pt x="130629" y="4225"/>
                                  <a:pt x="148442" y="96259"/>
                                  <a:pt x="178130" y="101207"/>
                                </a:cubicBezTo>
                                <a:cubicBezTo>
                                  <a:pt x="207818" y="106155"/>
                                  <a:pt x="262247" y="43809"/>
                                  <a:pt x="279070" y="29955"/>
                                </a:cubicBezTo>
                                <a:cubicBezTo>
                                  <a:pt x="295893" y="16101"/>
                                  <a:pt x="287481" y="17090"/>
                                  <a:pt x="279070" y="18080"/>
                                </a:cubicBezTo>
                              </a:path>
                            </a:pathLst>
                          </a:custGeom>
                          <a:ln w="15875">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BF92E3D" id="Полотно 72" o:spid="_x0000_s1026" editas="canvas" style="width:449pt;height:300.8pt;mso-position-horizontal-relative:char;mso-position-vertical-relative:line" coordsize="57016,3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16;height:38195;visibility:visible;mso-wrap-style:square" filled="t" fillcolor="#0070c0">
                  <v:fill opacity="0" o:detectmouseclick="t"/>
                  <v:path o:connecttype="none"/>
                </v:shape>
                <v:shape id="Полилиния 56" o:spid="_x0000_s1028" style="position:absolute;left:3235;top:21193;width:34550;height:10565;visibility:visible;mso-wrap-style:square;v-text-anchor:middle" coordsize="5274259,160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" path="m5274259,r-14630,1492301l,1602029,14630,1111900e" filled="f" strokecolor="#00b050" strokeweight="2pt">
                  <v:stroke dashstyle="dash"/>
                  <v:path arrowok="t" o:connecttype="custom" o:connectlocs="3454964,0;3445380,984106;0,1056467;9584,733249" o:connectangles="0,0,0,0"/>
                </v:shape>
                <v:shapetype id="_x0000_t202" coordsize="21600,21600" o:spt="202" path="m,l,21600r21600,l21600,xe">
                  <v:stroke joinstyle="miter"/>
                  <v:path gradientshapeok="t" o:connecttype="rect"/>
                </v:shapetype>
                <v:shape id="Надпись 40" o:spid="_x0000_s1029" type="#_x0000_t202" style="position:absolute;left:27828;top:389;width:13499;height:1902;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" fillcolor="window" stroked="f" strokeweight=".5pt">
                  <v:textbox inset="0,0,0,0">
                    <w:txbxContent>
                      <w:p w14:paraId="124F2D32" w14:textId="77777777" w:rsidR="00E504B3" w:rsidRPr="004B08AA" w:rsidRDefault="00E504B3" w:rsidP="00B474EF">
                        <w:pPr>
                          <w:pStyle w:val="af6"/>
                          <w:spacing w:before="0" w:beforeAutospacing="0" w:after="160" w:afterAutospacing="0" w:line="254" w:lineRule="auto"/>
                          <w:rPr>
                            <w:sz w:val="20"/>
                            <w:szCs w:val="20"/>
                          </w:rPr>
                        </w:pPr>
                        <w:r>
                          <w:rPr>
                            <w:rFonts w:eastAsia="Calibri"/>
                            <w:color w:val="000000"/>
                            <w:sz w:val="20"/>
                            <w:szCs w:val="20"/>
                          </w:rPr>
                          <w:t>Гатчинское шоссе</w:t>
                        </w:r>
                      </w:p>
                    </w:txbxContent>
                  </v:textbox>
                </v:shape>
                <v:rect id="Прямоугольник 48" o:spid="_x0000_s1030" style="position:absolute;left:31269;top:16138;width:8502;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" filled="f" strokecolor="black [3213]" strokeweight="2pt">
                  <v:textbox inset="1.66292mm,.83144mm,1.66292mm,.83144mm"/>
                </v:rect>
                <v:rect id="Прямоугольник 54" o:spid="_x0000_s1031" style="position:absolute;left:1540;top:24189;width:3152;height:5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" filled="f" strokecolor="black [3213]" strokeweight="1.25pt">
                  <v:textbox inset="1.66292mm,.83144mm,1.66292mm,.83144mm"/>
                </v:rect>
                <v:line id="Прямая соединительная линия 57" o:spid="_x0000_s1032" style="position:absolute;flip:x;visibility:visible;mso-wrap-style:square" from="3188,31854" to="3236,3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" strokecolor="#00b050" strokeweight="2pt">
                  <v:stroke dashstyle="dash"/>
                </v:line>
                <v:shape id="Полилиния 58" o:spid="_x0000_s1033" style="position:absolute;left:36827;top:6698;width:4265;height:15670;visibility:visible;mso-wrap-style:square;v-text-anchor:middle" coordsize="651053,239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" path="m,2223821r,168249l651053,2392070r,-694944l460858,1236269c458419,824179,455981,412090,453542,e" filled="f" strokecolor="#00b050" strokeweight="2pt">
                  <v:stroke dashstyle="dash"/>
                  <v:path arrowok="t" o:connecttype="custom" o:connectlocs="0,1456738;0,1566951;426480,1566951;426480,1111721;301891,809831;297098,0" o:connectangles="0,0,0,0,0,0"/>
                </v:shape>
                <v:line id="Прямая соединительная линия 62" o:spid="_x0000_s1034" style="position:absolute;visibility:visible;mso-wrap-style:square" from="2678,28510" to="4113,28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" strokecolor="#974706 [1609]" strokeweight="1.75pt"/>
                <v:shape id="Надпись 14" o:spid="_x0000_s1035" type="#_x0000_t202" style="position:absolute;left:6090;top:20964;width:19250;height:4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" fillcolor="white [3201]" stroked="f" strokeweight=".5pt">
                  <v:textbox inset="0,0,0,0">
                    <w:txbxContent>
                      <w:p w14:paraId="042E59DB" w14:textId="4B6621D6" w:rsidR="00E504B3" w:rsidRDefault="00E504B3" w:rsidP="00B474EF">
                        <w:pPr>
                          <w:pStyle w:val="af6"/>
                          <w:spacing w:before="0" w:beforeAutospacing="0" w:after="0" w:afterAutospacing="0" w:line="256" w:lineRule="auto"/>
                          <w:jc w:val="center"/>
                        </w:pPr>
                      </w:p>
                    </w:txbxContent>
                  </v:textbox>
                </v:shape>
                <v:line id="Прямая соединительная линия 68" o:spid="_x0000_s1036" style="position:absolute;flip:y;visibility:visible;mso-wrap-style:square" from="4857,21008" to="12689,26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" strokecolor="black [3213]"/>
                <v:line id="Прямая соединительная линия 69" o:spid="_x0000_s1037" style="position:absolute;visibility:visible;mso-wrap-style:square" from="12975,20883" to="31702,2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" strokecolor="black [3213]"/>
                <v:shape id="Надпись 14" o:spid="_x0000_s1038" type="#_x0000_t202" style="position:absolute;left:31313;top:16228;width:8453;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" fillcolor="white [3201]" stroked="f" strokeweight=".5pt">
                  <v:fill opacity="0"/>
                  <v:textbox inset="0,0,0,0">
                    <w:txbxContent>
                      <w:p w14:paraId="1CE6E7F9" w14:textId="4AA3F667" w:rsidR="00E504B3" w:rsidRPr="00A96FE7" w:rsidRDefault="00E504B3" w:rsidP="00A96FE7">
                        <w:pPr>
                          <w:pStyle w:val="af6"/>
                          <w:spacing w:before="0" w:beforeAutospacing="0" w:after="0" w:afterAutospacing="0" w:line="254" w:lineRule="auto"/>
                          <w:rPr>
                            <w:rFonts w:eastAsia="Calibri"/>
                            <w:color w:val="000000"/>
                            <w:sz w:val="12"/>
                            <w:szCs w:val="12"/>
                          </w:rPr>
                        </w:pPr>
                      </w:p>
                    </w:txbxContent>
                  </v:textbox>
                </v:shape>
                <v:shape id="Надпись 40" o:spid="_x0000_s1039" type="#_x0000_t202" style="position:absolute;left:44601;top:13282;width:11316;height:2724;rotation:-63892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" fillcolor="window" stroked="f" strokeweight=".5pt">
                  <v:textbox inset="0,0,0,0">
                    <w:txbxContent>
                      <w:p w14:paraId="6B8E8977" w14:textId="77777777" w:rsidR="00E504B3" w:rsidRPr="00FF5ECD" w:rsidRDefault="00E504B3" w:rsidP="00B474EF">
                        <w:pPr>
                          <w:pStyle w:val="af6"/>
                          <w:spacing w:before="0" w:beforeAutospacing="0" w:after="160" w:afterAutospacing="0" w:line="252" w:lineRule="auto"/>
                          <w:rPr>
                            <w:rFonts w:eastAsia="Calibri"/>
                            <w:color w:val="000000"/>
                            <w:sz w:val="20"/>
                            <w:szCs w:val="20"/>
                          </w:rPr>
                        </w:pPr>
                        <w:r>
                          <w:rPr>
                            <w:rFonts w:eastAsia="Calibri"/>
                            <w:color w:val="000000"/>
                            <w:sz w:val="20"/>
                            <w:szCs w:val="20"/>
                          </w:rPr>
                          <w:t xml:space="preserve">ул. Саперная </w:t>
                        </w:r>
                      </w:p>
                    </w:txbxContent>
                  </v:textbox>
                </v:shape>
                <v:shapetype id="_x0000_t32" coordsize="21600,21600" o:spt="32" o:oned="t" path="m,l21600,21600e" filled="f">
                  <v:path arrowok="t" fillok="f" o:connecttype="none"/>
                  <o:lock v:ext="edit" shapetype="t"/>
                </v:shapetype>
                <v:shape id="Прямая со стрелкой 75" o:spid="_x0000_s1040" type="#_x0000_t32" style="position:absolute;left:470;top:29906;width:5233;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" strokeweight="2pt">
                  <v:stroke startarrow="block" endarrow="block"/>
                </v:shape>
                <v:shape id="Полилиния 2" o:spid="_x0000_s1041" style="position:absolute;left:38202;top:6155;width:2888;height:1015;visibility:visible;mso-wrap-style:square;v-text-anchor:middle" coordsize="288782,10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" path="m,77456c35626,36882,71253,-3691,100941,267v29688,3958,47501,95992,77189,100940c207818,106155,262247,43809,279070,29955v16823,-13854,8411,-12865,,-11875e" filled="f" strokecolor="#00b050" strokeweight="1.25pt">
                  <v:path arrowok="t" o:connecttype="custom" o:connectlocs="0,77456;100941,267;178130,101207;279070,29955;279070,18080" o:connectangles="0,0,0,0,0"/>
                </v:shape>
                <v:line id="Прямая соединительная линия 3" o:spid="_x0000_s1042" style="position:absolute;visibility:visible;mso-wrap-style:square" from="3331,28524" to="3331,2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" strokecolor="red" strokeweight="2pt">
                  <v:shadow on="t" type="perspective" color="black" origin=",.5" offset="0,0" matrix="655f,,,655f"/>
                </v:line>
                <v:line id="Прямая соединительная линия 27" o:spid="_x0000_s1043" style="position:absolute;flip:y;visibility:visible;mso-wrap-style:square" from="3331,28460" to="3331,29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" strokecolor="#974706 [1609]" strokeweight="2pt"/>
                <v:shape id="Полилиния 28" o:spid="_x0000_s1044" style="position:absolute;left:1730;top:35868;width:2883;height:1010;visibility:visible;mso-wrap-style:square;v-text-anchor:middle" coordsize="288782,10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" path="m,77456c35626,36882,71253,-3691,100941,267v29688,3958,47501,95992,77189,100940c207818,106155,262247,43809,279070,29955v16823,-13854,8411,-12865,,-11875e" filled="f" strokecolor="#00b050" strokeweight="1.25pt">
                  <v:path arrowok="t" o:connecttype="custom" o:connectlocs="0,77059;100769,266;177827,100688;278595,29802;278595,17987" o:connectangles="0,0,0,0,0"/>
                </v:shape>
                <w10:anchorlock/>
              </v:group>
            </w:pict>
          </mc:Fallback>
        </mc:AlternateContent>
      </w:r>
    </w:p>
    <w:p w14:paraId="2FD5E434" w14:textId="77777777" w:rsidR="00B474EF" w:rsidRPr="007611A4" w:rsidRDefault="00B474EF"/>
    <w:p w14:paraId="3D74AD6C" w14:textId="5EF5BBC5" w:rsidR="00764993" w:rsidRPr="007611A4" w:rsidRDefault="00764993" w:rsidP="00764993">
      <w:pPr>
        <w:pStyle w:val="af6"/>
        <w:spacing w:before="0" w:beforeAutospacing="0" w:after="0" w:afterAutospacing="0"/>
        <w:ind w:firstLine="709"/>
        <w:jc w:val="both"/>
        <w:rPr>
          <w:sz w:val="20"/>
          <w:szCs w:val="20"/>
        </w:rPr>
      </w:pPr>
      <w:r w:rsidRPr="007611A4">
        <w:rPr>
          <w:sz w:val="20"/>
          <w:szCs w:val="20"/>
        </w:rPr>
        <w:t xml:space="preserve">Граница балансовой принадлежности и эксплуатационной ответственности ООО «ИТЭ» устанавливается по </w:t>
      </w:r>
    </w:p>
    <w:p w14:paraId="402DDEC7" w14:textId="43259E21" w:rsidR="00764993" w:rsidRPr="007611A4" w:rsidRDefault="00764993" w:rsidP="00764993">
      <w:pPr>
        <w:pStyle w:val="af6"/>
        <w:spacing w:before="0" w:beforeAutospacing="0" w:after="0" w:afterAutospacing="0"/>
        <w:ind w:firstLine="709"/>
        <w:jc w:val="both"/>
        <w:rPr>
          <w:sz w:val="20"/>
          <w:szCs w:val="20"/>
        </w:rPr>
      </w:pPr>
      <w:r w:rsidRPr="007611A4">
        <w:rPr>
          <w:sz w:val="20"/>
          <w:szCs w:val="20"/>
        </w:rPr>
        <w:t xml:space="preserve">Граница балансовой принадлежности и эксплуатационной ответственности </w:t>
      </w:r>
      <w:proofErr w:type="gramStart"/>
      <w:r w:rsidR="00671B8E" w:rsidRPr="007611A4">
        <w:rPr>
          <w:sz w:val="20"/>
          <w:szCs w:val="20"/>
        </w:rPr>
        <w:t xml:space="preserve">потребителя </w:t>
      </w:r>
      <w:r w:rsidRPr="007611A4">
        <w:rPr>
          <w:sz w:val="20"/>
          <w:szCs w:val="20"/>
        </w:rPr>
        <w:t xml:space="preserve"> устанавливается</w:t>
      </w:r>
      <w:proofErr w:type="gramEnd"/>
      <w:r w:rsidRPr="007611A4">
        <w:rPr>
          <w:sz w:val="20"/>
          <w:szCs w:val="20"/>
        </w:rPr>
        <w:t xml:space="preserve"> по </w:t>
      </w:r>
    </w:p>
    <w:p w14:paraId="75505F8C" w14:textId="77777777" w:rsidR="00671B8E" w:rsidRPr="007611A4" w:rsidRDefault="00671B8E" w:rsidP="00764993">
      <w:pPr>
        <w:pStyle w:val="af6"/>
        <w:spacing w:before="0" w:beforeAutospacing="0" w:after="0" w:afterAutospacing="0"/>
        <w:ind w:firstLine="709"/>
        <w:jc w:val="both"/>
        <w:rPr>
          <w:sz w:val="20"/>
          <w:szCs w:val="20"/>
        </w:rPr>
      </w:pPr>
    </w:p>
    <w:p w14:paraId="3AC84A44" w14:textId="77777777" w:rsidR="00764993" w:rsidRPr="007611A4" w:rsidRDefault="00764993" w:rsidP="00764993">
      <w:pPr>
        <w:tabs>
          <w:tab w:val="left" w:pos="7050"/>
        </w:tabs>
        <w:rPr>
          <w:rFonts w:ascii="Times New Roman" w:hAnsi="Times New Roman" w:cs="Times New Roman"/>
          <w:b/>
          <w:i/>
          <w:sz w:val="20"/>
        </w:rPr>
      </w:pPr>
    </w:p>
    <w:p w14:paraId="30D5E19B" w14:textId="77777777" w:rsidR="00764993" w:rsidRPr="007611A4" w:rsidRDefault="00764993" w:rsidP="00764993">
      <w:pPr>
        <w:tabs>
          <w:tab w:val="left" w:pos="7050"/>
        </w:tabs>
        <w:ind w:firstLine="709"/>
        <w:rPr>
          <w:rFonts w:ascii="Times New Roman" w:hAnsi="Times New Roman" w:cs="Times New Roman"/>
          <w:b/>
          <w:i/>
          <w:sz w:val="20"/>
        </w:rPr>
      </w:pPr>
      <w:r w:rsidRPr="007611A4">
        <w:rPr>
          <w:rFonts w:ascii="Times New Roman" w:hAnsi="Times New Roman" w:cs="Times New Roman"/>
          <w:b/>
          <w:i/>
          <w:sz w:val="20"/>
        </w:rPr>
        <w:t>Условные обозначения:</w:t>
      </w:r>
    </w:p>
    <w:p w14:paraId="183CB50D" w14:textId="06D1764D" w:rsidR="00764993" w:rsidRPr="007611A4" w:rsidRDefault="00764993" w:rsidP="00764993">
      <w:pPr>
        <w:ind w:left="1134" w:hanging="1134"/>
        <w:rPr>
          <w:rFonts w:ascii="Times New Roman" w:hAnsi="Times New Roman" w:cs="Times New Roman"/>
          <w:i/>
          <w:sz w:val="18"/>
        </w:rPr>
      </w:pPr>
      <w:r w:rsidRPr="007611A4">
        <w:rPr>
          <w:b/>
          <w:noProof/>
          <w:color w:val="FF0000"/>
          <w:sz w:val="18"/>
          <w:lang w:eastAsia="ru-RU"/>
        </w:rPr>
        <mc:AlternateContent>
          <mc:Choice Requires="wps">
            <w:drawing>
              <wp:anchor distT="0" distB="0" distL="114300" distR="114300" simplePos="0" relativeHeight="251660288" behindDoc="0" locked="0" layoutInCell="1" allowOverlap="1" wp14:anchorId="744B9D16" wp14:editId="13D64F0E">
                <wp:simplePos x="0" y="0"/>
                <wp:positionH relativeFrom="column">
                  <wp:posOffset>13597</wp:posOffset>
                </wp:positionH>
                <wp:positionV relativeFrom="paragraph">
                  <wp:posOffset>107551</wp:posOffset>
                </wp:positionV>
                <wp:extent cx="589915" cy="0"/>
                <wp:effectExtent l="0" t="0" r="1968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15" cy="0"/>
                        </a:xfrm>
                        <a:prstGeom prst="straightConnector1">
                          <a:avLst/>
                        </a:prstGeom>
                        <a:noFill/>
                        <a:ln w="25400">
                          <a:solidFill>
                            <a:srgbClr val="00B05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432496" id="Прямая со стрелкой 1" o:spid="_x0000_s1026" type="#_x0000_t32" style="position:absolute;margin-left:1.05pt;margin-top:8.45pt;width:46.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" strokecolor="#00b050" strokeweight="2pt">
                <v:shadow color="#622423" opacity=".5" offset="1pt"/>
              </v:shape>
            </w:pict>
          </mc:Fallback>
        </mc:AlternateContent>
      </w:r>
      <w:r w:rsidRPr="007611A4">
        <w:rPr>
          <w:rFonts w:ascii="Times New Roman" w:hAnsi="Times New Roman" w:cs="Times New Roman"/>
          <w:i/>
          <w:sz w:val="18"/>
        </w:rPr>
        <w:t xml:space="preserve">                                - сети теплоснабжения бесхозные, показаны на схеме показаны зеленым цветом</w:t>
      </w:r>
    </w:p>
    <w:p w14:paraId="6BFA80F9" w14:textId="152355BA" w:rsidR="00764993" w:rsidRPr="007611A4" w:rsidRDefault="00764993" w:rsidP="00764993">
      <w:pPr>
        <w:ind w:left="1134" w:hanging="1134"/>
        <w:rPr>
          <w:rFonts w:ascii="Times New Roman" w:hAnsi="Times New Roman" w:cs="Times New Roman"/>
          <w:i/>
          <w:sz w:val="18"/>
        </w:rPr>
      </w:pPr>
      <w:r w:rsidRPr="007611A4">
        <w:rPr>
          <w:noProof/>
          <w:lang w:eastAsia="ru-RU"/>
        </w:rPr>
        <mc:AlternateContent>
          <mc:Choice Requires="wps">
            <w:drawing>
              <wp:anchor distT="0" distB="0" distL="114300" distR="114300" simplePos="0" relativeHeight="251661312" behindDoc="0" locked="0" layoutInCell="1" allowOverlap="1" wp14:anchorId="1FA37B85" wp14:editId="5DC64FF7">
                <wp:simplePos x="0" y="0"/>
                <wp:positionH relativeFrom="column">
                  <wp:posOffset>635</wp:posOffset>
                </wp:positionH>
                <wp:positionV relativeFrom="paragraph">
                  <wp:posOffset>92710</wp:posOffset>
                </wp:positionV>
                <wp:extent cx="584200" cy="0"/>
                <wp:effectExtent l="0" t="0" r="2540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584200" cy="0"/>
                        </a:xfrm>
                        <a:prstGeom prst="line">
                          <a:avLst/>
                        </a:prstGeom>
                        <a:noFill/>
                        <a:ln w="22225" cap="flat" cmpd="sng" algn="ctr">
                          <a:solidFill>
                            <a:srgbClr val="F79646">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EFFDC7" id="Прямая соединительная линия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7.3pt" to="46.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" strokecolor="#984807" strokeweight="1.75pt"/>
            </w:pict>
          </mc:Fallback>
        </mc:AlternateContent>
      </w:r>
      <w:r w:rsidRPr="007611A4">
        <w:rPr>
          <w:rFonts w:ascii="Times New Roman" w:hAnsi="Times New Roman" w:cs="Times New Roman"/>
          <w:i/>
          <w:sz w:val="18"/>
        </w:rPr>
        <w:t xml:space="preserve">                               - сети теплоснабжения</w:t>
      </w:r>
      <w:r w:rsidR="00671B8E" w:rsidRPr="007611A4">
        <w:rPr>
          <w:rFonts w:ascii="Times New Roman" w:hAnsi="Times New Roman" w:cs="Times New Roman"/>
          <w:i/>
          <w:sz w:val="18"/>
        </w:rPr>
        <w:t xml:space="preserve"> потребителя,</w:t>
      </w:r>
      <w:r w:rsidRPr="007611A4">
        <w:rPr>
          <w:rFonts w:ascii="Times New Roman" w:hAnsi="Times New Roman" w:cs="Times New Roman"/>
          <w:i/>
          <w:sz w:val="18"/>
        </w:rPr>
        <w:t xml:space="preserve"> показаны на схеме коричневым цветом</w:t>
      </w:r>
    </w:p>
    <w:p w14:paraId="0432B4B7" w14:textId="77777777" w:rsidR="00764993" w:rsidRPr="007611A4" w:rsidRDefault="00764993" w:rsidP="00764993">
      <w:pPr>
        <w:rPr>
          <w:rFonts w:ascii="Times New Roman" w:hAnsi="Times New Roman" w:cs="Times New Roman"/>
          <w:i/>
          <w:sz w:val="18"/>
        </w:rPr>
      </w:pPr>
      <w:r w:rsidRPr="007611A4">
        <w:rPr>
          <w:rFonts w:ascii="Times New Roman" w:hAnsi="Times New Roman" w:cs="Times New Roman"/>
          <w:i/>
          <w:sz w:val="18"/>
        </w:rPr>
        <w:t xml:space="preserve">       </w:t>
      </w:r>
      <w:r w:rsidRPr="007611A4">
        <w:rPr>
          <w:rFonts w:ascii="Times New Roman" w:hAnsi="Times New Roman" w:cs="Times New Roman"/>
          <w:i/>
          <w:noProof/>
          <w:sz w:val="18"/>
          <w:vertAlign w:val="superscript"/>
          <w:lang w:eastAsia="ru-RU"/>
        </w:rPr>
        <mc:AlternateContent>
          <mc:Choice Requires="wps">
            <w:drawing>
              <wp:anchor distT="0" distB="0" distL="114300" distR="114300" simplePos="0" relativeHeight="251659264" behindDoc="0" locked="0" layoutInCell="1" allowOverlap="1" wp14:anchorId="1BF6AED8" wp14:editId="619E4E76">
                <wp:simplePos x="0" y="0"/>
                <wp:positionH relativeFrom="column">
                  <wp:posOffset>19050</wp:posOffset>
                </wp:positionH>
                <wp:positionV relativeFrom="paragraph">
                  <wp:posOffset>81280</wp:posOffset>
                </wp:positionV>
                <wp:extent cx="523240" cy="635"/>
                <wp:effectExtent l="38100" t="76200" r="29210" b="946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240"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CDFBD6" id="Прямая со стрелкой 9" o:spid="_x0000_s1026" type="#_x0000_t32" style="position:absolute;margin-left:1.5pt;margin-top:6.4pt;width:41.2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" strokeweight="2pt">
                <v:stroke startarrow="block" endarrow="block"/>
              </v:shape>
            </w:pict>
          </mc:Fallback>
        </mc:AlternateContent>
      </w:r>
      <w:r w:rsidRPr="007611A4">
        <w:rPr>
          <w:rFonts w:ascii="Times New Roman" w:hAnsi="Times New Roman" w:cs="Times New Roman"/>
          <w:i/>
          <w:sz w:val="18"/>
          <w:vertAlign w:val="superscript"/>
        </w:rPr>
        <w:t xml:space="preserve"> </w:t>
      </w:r>
      <w:r w:rsidRPr="007611A4">
        <w:rPr>
          <w:rFonts w:ascii="Times New Roman" w:hAnsi="Times New Roman" w:cs="Times New Roman"/>
          <w:i/>
          <w:sz w:val="18"/>
        </w:rPr>
        <w:t xml:space="preserve">                        - точка поставки</w:t>
      </w:r>
    </w:p>
    <w:p w14:paraId="284B8575" w14:textId="77777777" w:rsidR="00764993" w:rsidRPr="007611A4" w:rsidRDefault="00764993" w:rsidP="00764993">
      <w:pPr>
        <w:tabs>
          <w:tab w:val="left" w:pos="938"/>
        </w:tabs>
        <w:rPr>
          <w:rFonts w:ascii="Times New Roman" w:hAnsi="Times New Roman" w:cs="Times New Roman"/>
          <w:noProof/>
          <w:sz w:val="20"/>
          <w:szCs w:val="20"/>
        </w:rPr>
      </w:pPr>
    </w:p>
    <w:p w14:paraId="75E57A0E" w14:textId="77777777" w:rsidR="003D561B" w:rsidRPr="007611A4" w:rsidRDefault="003D561B"/>
    <w:p w14:paraId="516DB214" w14:textId="77777777" w:rsidR="00A96FE7" w:rsidRPr="007611A4" w:rsidRDefault="00A96FE7"/>
    <w:tbl>
      <w:tblPr>
        <w:tblW w:w="10460" w:type="dxa"/>
        <w:tblInd w:w="-5" w:type="dxa"/>
        <w:tblLook w:val="04A0" w:firstRow="1" w:lastRow="0" w:firstColumn="1" w:lastColumn="0" w:noHBand="0" w:noVBand="1"/>
      </w:tblPr>
      <w:tblGrid>
        <w:gridCol w:w="5340"/>
        <w:gridCol w:w="5120"/>
      </w:tblGrid>
      <w:tr w:rsidR="00C97074" w:rsidRPr="007611A4" w14:paraId="522BA63E" w14:textId="77777777" w:rsidTr="004F59A1">
        <w:tc>
          <w:tcPr>
            <w:tcW w:w="4992" w:type="dxa"/>
          </w:tcPr>
          <w:p w14:paraId="01259CE2" w14:textId="77777777" w:rsidR="00C97074" w:rsidRPr="007611A4" w:rsidRDefault="00C97074"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1B003902" w14:textId="77777777" w:rsidR="00C97074" w:rsidRPr="007611A4" w:rsidRDefault="00C97074" w:rsidP="004F59A1">
            <w:pPr>
              <w:ind w:right="-1"/>
              <w:jc w:val="left"/>
              <w:rPr>
                <w:rFonts w:ascii="Times New Roman" w:hAnsi="Times New Roman"/>
                <w:b/>
                <w:color w:val="000000"/>
                <w:sz w:val="20"/>
                <w:szCs w:val="20"/>
              </w:rPr>
            </w:pPr>
          </w:p>
          <w:p w14:paraId="7297D053" w14:textId="77777777" w:rsidR="00C97074" w:rsidRPr="007611A4" w:rsidRDefault="00C97074"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451FFA3F" w14:textId="77777777" w:rsidR="00C97074" w:rsidRPr="007611A4" w:rsidRDefault="00C97074" w:rsidP="004F59A1">
            <w:pPr>
              <w:ind w:right="-1"/>
              <w:jc w:val="left"/>
              <w:rPr>
                <w:rFonts w:ascii="Times New Roman" w:hAnsi="Times New Roman"/>
                <w:b/>
                <w:sz w:val="20"/>
                <w:szCs w:val="20"/>
              </w:rPr>
            </w:pPr>
          </w:p>
          <w:p w14:paraId="76D02F4E" w14:textId="77777777" w:rsidR="00C97074" w:rsidRPr="007611A4" w:rsidRDefault="00C97074" w:rsidP="004F59A1">
            <w:pPr>
              <w:ind w:right="-1"/>
              <w:jc w:val="left"/>
              <w:rPr>
                <w:rFonts w:ascii="Times New Roman" w:hAnsi="Times New Roman"/>
                <w:b/>
                <w:sz w:val="20"/>
                <w:szCs w:val="20"/>
              </w:rPr>
            </w:pPr>
          </w:p>
          <w:p w14:paraId="2BB3BD2C" w14:textId="77777777" w:rsidR="00C97074" w:rsidRPr="007611A4" w:rsidRDefault="00C97074"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296D01F3" w14:textId="77777777" w:rsidR="00C97074" w:rsidRPr="007611A4" w:rsidRDefault="00C97074"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4786" w:type="dxa"/>
          </w:tcPr>
          <w:p w14:paraId="55F08D42" w14:textId="77777777" w:rsidR="00C97074" w:rsidRPr="007611A4" w:rsidRDefault="00C97074"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08680FD8" w14:textId="77777777" w:rsidR="00C97074" w:rsidRPr="007611A4" w:rsidRDefault="00C97074" w:rsidP="004F59A1">
            <w:pPr>
              <w:ind w:right="-1"/>
              <w:jc w:val="left"/>
              <w:rPr>
                <w:rFonts w:ascii="Times New Roman" w:hAnsi="Times New Roman"/>
                <w:b/>
                <w:color w:val="000000"/>
                <w:sz w:val="20"/>
                <w:szCs w:val="20"/>
              </w:rPr>
            </w:pPr>
          </w:p>
          <w:p w14:paraId="1B349668" w14:textId="77777777" w:rsidR="00C97074" w:rsidRPr="007611A4" w:rsidRDefault="00C97074"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4B7ACB74" w14:textId="77777777" w:rsidR="00C97074" w:rsidRPr="007611A4" w:rsidRDefault="00C97074" w:rsidP="004F59A1">
            <w:pPr>
              <w:ind w:right="-1"/>
              <w:jc w:val="left"/>
              <w:rPr>
                <w:rFonts w:ascii="Times New Roman" w:hAnsi="Times New Roman"/>
                <w:b/>
                <w:sz w:val="20"/>
                <w:szCs w:val="20"/>
              </w:rPr>
            </w:pPr>
          </w:p>
          <w:p w14:paraId="40DBF968" w14:textId="77777777" w:rsidR="00C97074" w:rsidRPr="007611A4" w:rsidRDefault="00C97074" w:rsidP="004F59A1">
            <w:pPr>
              <w:ind w:right="-1"/>
              <w:jc w:val="left"/>
              <w:rPr>
                <w:rFonts w:ascii="Times New Roman" w:hAnsi="Times New Roman"/>
                <w:b/>
                <w:sz w:val="20"/>
                <w:szCs w:val="20"/>
              </w:rPr>
            </w:pPr>
          </w:p>
          <w:p w14:paraId="51FBE392" w14:textId="77777777" w:rsidR="00C97074" w:rsidRPr="007611A4" w:rsidRDefault="00C97074"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47563B3E" w14:textId="77777777" w:rsidR="00C97074" w:rsidRPr="007611A4" w:rsidRDefault="00C97074"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062B769C" w14:textId="77777777" w:rsidR="00A96FE7" w:rsidRPr="007611A4" w:rsidRDefault="00A96FE7"/>
    <w:p w14:paraId="2F2FAB91" w14:textId="77777777" w:rsidR="003D561B" w:rsidRPr="007611A4" w:rsidRDefault="003D561B"/>
    <w:p w14:paraId="49B2C905" w14:textId="7EB7C03B" w:rsidR="003D561B" w:rsidRPr="007611A4" w:rsidRDefault="003D561B">
      <w:pPr>
        <w:sectPr w:rsidR="003D561B" w:rsidRPr="007611A4" w:rsidSect="00BD5855">
          <w:pgSz w:w="11906" w:h="16838"/>
          <w:pgMar w:top="568" w:right="567" w:bottom="851" w:left="568" w:header="0" w:footer="23" w:gutter="0"/>
          <w:cols w:space="708"/>
          <w:docGrid w:linePitch="360"/>
        </w:sectPr>
      </w:pPr>
    </w:p>
    <w:tbl>
      <w:tblPr>
        <w:tblW w:w="10460" w:type="dxa"/>
        <w:tblLook w:val="04A0" w:firstRow="1" w:lastRow="0" w:firstColumn="1" w:lastColumn="0" w:noHBand="0" w:noVBand="1"/>
      </w:tblPr>
      <w:tblGrid>
        <w:gridCol w:w="10460"/>
      </w:tblGrid>
      <w:tr w:rsidR="00F7508F" w:rsidRPr="007611A4" w14:paraId="1FBF7F90" w14:textId="77777777" w:rsidTr="00F7508F">
        <w:trPr>
          <w:trHeight w:val="300"/>
        </w:trPr>
        <w:tc>
          <w:tcPr>
            <w:tcW w:w="10460" w:type="dxa"/>
            <w:tcBorders>
              <w:top w:val="nil"/>
              <w:left w:val="nil"/>
              <w:bottom w:val="nil"/>
              <w:right w:val="nil"/>
            </w:tcBorders>
            <w:shd w:val="clear" w:color="auto" w:fill="auto"/>
            <w:noWrap/>
            <w:vAlign w:val="bottom"/>
            <w:hideMark/>
          </w:tcPr>
          <w:p w14:paraId="103D6E5C" w14:textId="77777777" w:rsidR="00F7508F" w:rsidRPr="007611A4" w:rsidRDefault="00F7508F"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№3</w:t>
            </w:r>
          </w:p>
        </w:tc>
      </w:tr>
      <w:tr w:rsidR="00F7508F" w:rsidRPr="007611A4" w14:paraId="1F0F78FC" w14:textId="77777777" w:rsidTr="00F7508F">
        <w:trPr>
          <w:trHeight w:val="300"/>
        </w:trPr>
        <w:tc>
          <w:tcPr>
            <w:tcW w:w="10460" w:type="dxa"/>
            <w:tcBorders>
              <w:top w:val="nil"/>
              <w:left w:val="nil"/>
              <w:bottom w:val="nil"/>
              <w:right w:val="nil"/>
            </w:tcBorders>
            <w:shd w:val="clear" w:color="auto" w:fill="auto"/>
            <w:noWrap/>
            <w:vAlign w:val="bottom"/>
            <w:hideMark/>
          </w:tcPr>
          <w:p w14:paraId="108D7D60" w14:textId="02E6210C" w:rsidR="00F7508F" w:rsidRPr="007611A4" w:rsidRDefault="007F454C" w:rsidP="00671B8E">
            <w:pPr>
              <w:ind w:right="-2"/>
              <w:jc w:val="right"/>
              <w:rPr>
                <w:rFonts w:ascii="Times New Roman" w:eastAsia="Times New Roman" w:hAnsi="Times New Roman" w:cs="Times New Roman"/>
                <w:sz w:val="18"/>
                <w:szCs w:val="18"/>
                <w:lang w:eastAsia="ru-RU"/>
              </w:rPr>
            </w:pPr>
            <w:r w:rsidRPr="007611A4">
              <w:rPr>
                <w:rFonts w:ascii="Times New Roman" w:hAnsi="Times New Roman" w:cs="Times New Roman"/>
                <w:sz w:val="20"/>
                <w:szCs w:val="20"/>
              </w:rPr>
              <w:t>к Договору №78-01-000/000 от «___» _______ 20__г.</w:t>
            </w:r>
          </w:p>
        </w:tc>
      </w:tr>
      <w:tr w:rsidR="00F7508F" w:rsidRPr="007611A4" w14:paraId="52C9D3D5" w14:textId="77777777" w:rsidTr="00F7508F">
        <w:trPr>
          <w:trHeight w:val="300"/>
        </w:trPr>
        <w:tc>
          <w:tcPr>
            <w:tcW w:w="10460" w:type="dxa"/>
            <w:tcBorders>
              <w:top w:val="nil"/>
              <w:left w:val="nil"/>
              <w:bottom w:val="nil"/>
              <w:right w:val="nil"/>
            </w:tcBorders>
            <w:shd w:val="clear" w:color="auto" w:fill="auto"/>
            <w:noWrap/>
            <w:vAlign w:val="bottom"/>
            <w:hideMark/>
          </w:tcPr>
          <w:p w14:paraId="2FA11C5C" w14:textId="77777777" w:rsidR="00F7508F" w:rsidRPr="007611A4" w:rsidRDefault="00F7508F"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1AB0047D" w14:textId="77777777" w:rsidR="00F7508F" w:rsidRPr="007611A4" w:rsidRDefault="00F7508F"/>
    <w:p w14:paraId="4FADCAE8" w14:textId="594DFB53" w:rsidR="00F7508F" w:rsidRPr="007611A4" w:rsidRDefault="00F7508F">
      <w:r w:rsidRPr="007611A4">
        <w:rPr>
          <w:rFonts w:ascii="Times New Roman" w:eastAsia="Times New Roman" w:hAnsi="Times New Roman" w:cs="Times New Roman"/>
          <w:b/>
          <w:bCs/>
          <w:color w:val="000000"/>
          <w:lang w:eastAsia="ru-RU"/>
        </w:rPr>
        <w:t>I. Объект теплоснабжения:</w:t>
      </w:r>
    </w:p>
    <w:p w14:paraId="04BDB81F" w14:textId="3613682C" w:rsidR="00F7508F" w:rsidRPr="007611A4" w:rsidRDefault="00F7508F">
      <w:pPr>
        <w:rPr>
          <w:rFonts w:ascii="Times New Roman" w:eastAsia="Times New Roman" w:hAnsi="Times New Roman" w:cs="Times New Roman"/>
          <w:color w:val="000000"/>
          <w:lang w:eastAsia="ru-RU"/>
        </w:rPr>
      </w:pPr>
      <w:r w:rsidRPr="007611A4">
        <w:rPr>
          <w:rFonts w:ascii="Times New Roman" w:eastAsia="Times New Roman" w:hAnsi="Times New Roman" w:cs="Times New Roman"/>
          <w:b/>
          <w:bCs/>
          <w:color w:val="000000"/>
          <w:lang w:eastAsia="ru-RU"/>
        </w:rPr>
        <w:t xml:space="preserve">II. Точка поставки: </w:t>
      </w:r>
    </w:p>
    <w:p w14:paraId="6E5AE580" w14:textId="30234C39" w:rsidR="00F7508F" w:rsidRPr="007611A4" w:rsidRDefault="00F7508F">
      <w:pPr>
        <w:rPr>
          <w:rFonts w:ascii="Times New Roman" w:eastAsia="Times New Roman" w:hAnsi="Times New Roman" w:cs="Times New Roman"/>
          <w:b/>
          <w:bCs/>
          <w:color w:val="000000"/>
          <w:lang w:eastAsia="ru-RU"/>
        </w:rPr>
      </w:pPr>
      <w:r w:rsidRPr="007611A4">
        <w:rPr>
          <w:rFonts w:ascii="Times New Roman" w:eastAsia="Times New Roman" w:hAnsi="Times New Roman" w:cs="Times New Roman"/>
          <w:b/>
          <w:bCs/>
          <w:color w:val="000000"/>
          <w:lang w:eastAsia="ru-RU"/>
        </w:rPr>
        <w:t>III. Показатели качества теплоснабжения от источника:</w:t>
      </w:r>
    </w:p>
    <w:p w14:paraId="4DB3B466" w14:textId="77777777" w:rsidR="00F7508F" w:rsidRPr="007611A4" w:rsidRDefault="00F7508F">
      <w:pPr>
        <w:rPr>
          <w:rFonts w:ascii="Times New Roman" w:eastAsia="Times New Roman" w:hAnsi="Times New Roman" w:cs="Times New Roman"/>
          <w:b/>
          <w:bCs/>
          <w:color w:val="000000"/>
          <w:lang w:eastAsia="ru-RU"/>
        </w:rPr>
      </w:pPr>
    </w:p>
    <w:tbl>
      <w:tblPr>
        <w:tblW w:w="10460" w:type="dxa"/>
        <w:tblInd w:w="-5" w:type="dxa"/>
        <w:tblLook w:val="04A0" w:firstRow="1" w:lastRow="0" w:firstColumn="1" w:lastColumn="0" w:noHBand="0" w:noVBand="1"/>
      </w:tblPr>
      <w:tblGrid>
        <w:gridCol w:w="2720"/>
        <w:gridCol w:w="1997"/>
        <w:gridCol w:w="275"/>
        <w:gridCol w:w="1217"/>
        <w:gridCol w:w="3569"/>
        <w:gridCol w:w="682"/>
      </w:tblGrid>
      <w:tr w:rsidR="00F7508F" w:rsidRPr="007611A4" w14:paraId="16F49CC8" w14:textId="77777777" w:rsidTr="00A46DDA">
        <w:trPr>
          <w:trHeight w:val="300"/>
        </w:trPr>
        <w:tc>
          <w:tcPr>
            <w:tcW w:w="2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E2278" w14:textId="77777777" w:rsidR="00F7508F" w:rsidRPr="007611A4" w:rsidRDefault="00F7508F" w:rsidP="004F59A1">
            <w:pPr>
              <w:ind w:right="0"/>
              <w:jc w:val="center"/>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Среднесуточная температура наружного воздуха, (</w:t>
            </w:r>
            <w:proofErr w:type="spellStart"/>
            <w:r w:rsidRPr="007611A4">
              <w:rPr>
                <w:rFonts w:ascii="Times New Roman" w:eastAsia="Times New Roman" w:hAnsi="Times New Roman" w:cs="Times New Roman"/>
                <w:color w:val="000000"/>
                <w:sz w:val="20"/>
                <w:szCs w:val="20"/>
                <w:lang w:eastAsia="ru-RU"/>
              </w:rPr>
              <w:t>оС</w:t>
            </w:r>
            <w:proofErr w:type="spellEnd"/>
            <w:r w:rsidRPr="007611A4">
              <w:rPr>
                <w:rFonts w:ascii="Times New Roman" w:eastAsia="Times New Roman" w:hAnsi="Times New Roman" w:cs="Times New Roman"/>
                <w:color w:val="000000"/>
                <w:sz w:val="20"/>
                <w:szCs w:val="20"/>
                <w:lang w:eastAsia="ru-RU"/>
              </w:rPr>
              <w:t>)</w:t>
            </w:r>
          </w:p>
        </w:tc>
        <w:tc>
          <w:tcPr>
            <w:tcW w:w="7740" w:type="dxa"/>
            <w:gridSpan w:val="5"/>
            <w:tcBorders>
              <w:top w:val="single" w:sz="4" w:space="0" w:color="auto"/>
              <w:left w:val="nil"/>
              <w:bottom w:val="single" w:sz="4" w:space="0" w:color="auto"/>
              <w:right w:val="single" w:sz="4" w:space="0" w:color="auto"/>
            </w:tcBorders>
            <w:shd w:val="clear" w:color="auto" w:fill="auto"/>
            <w:vAlign w:val="center"/>
            <w:hideMark/>
          </w:tcPr>
          <w:p w14:paraId="12FD355B" w14:textId="77777777" w:rsidR="00F7508F" w:rsidRPr="007611A4" w:rsidRDefault="00F7508F" w:rsidP="004F59A1">
            <w:pPr>
              <w:ind w:right="0"/>
              <w:jc w:val="center"/>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Температура воды (</w:t>
            </w:r>
            <w:proofErr w:type="spellStart"/>
            <w:r w:rsidRPr="007611A4">
              <w:rPr>
                <w:rFonts w:ascii="Times New Roman" w:eastAsia="Times New Roman" w:hAnsi="Times New Roman" w:cs="Times New Roman"/>
                <w:color w:val="000000"/>
                <w:sz w:val="20"/>
                <w:szCs w:val="20"/>
                <w:lang w:eastAsia="ru-RU"/>
              </w:rPr>
              <w:t>оС</w:t>
            </w:r>
            <w:proofErr w:type="spellEnd"/>
            <w:r w:rsidRPr="007611A4">
              <w:rPr>
                <w:rFonts w:ascii="Times New Roman" w:eastAsia="Times New Roman" w:hAnsi="Times New Roman" w:cs="Times New Roman"/>
                <w:color w:val="000000"/>
                <w:sz w:val="20"/>
                <w:szCs w:val="20"/>
                <w:lang w:eastAsia="ru-RU"/>
              </w:rPr>
              <w:t>)</w:t>
            </w:r>
          </w:p>
        </w:tc>
      </w:tr>
      <w:tr w:rsidR="00F7508F" w:rsidRPr="007611A4" w14:paraId="24970861" w14:textId="77777777" w:rsidTr="00A46DDA">
        <w:trPr>
          <w:trHeight w:val="300"/>
        </w:trPr>
        <w:tc>
          <w:tcPr>
            <w:tcW w:w="2720" w:type="dxa"/>
            <w:vMerge/>
            <w:tcBorders>
              <w:top w:val="single" w:sz="4" w:space="0" w:color="auto"/>
              <w:left w:val="single" w:sz="4" w:space="0" w:color="auto"/>
              <w:bottom w:val="single" w:sz="4" w:space="0" w:color="auto"/>
              <w:right w:val="single" w:sz="4" w:space="0" w:color="auto"/>
            </w:tcBorders>
            <w:vAlign w:val="center"/>
            <w:hideMark/>
          </w:tcPr>
          <w:p w14:paraId="412F6B64" w14:textId="77777777" w:rsidR="00F7508F" w:rsidRPr="007611A4" w:rsidRDefault="00F7508F" w:rsidP="004F59A1">
            <w:pPr>
              <w:ind w:right="0"/>
              <w:jc w:val="left"/>
              <w:rPr>
                <w:rFonts w:ascii="Times New Roman" w:eastAsia="Times New Roman" w:hAnsi="Times New Roman" w:cs="Times New Roman"/>
                <w:color w:val="000000"/>
                <w:sz w:val="20"/>
                <w:szCs w:val="20"/>
                <w:lang w:eastAsia="ru-RU"/>
              </w:rPr>
            </w:pPr>
          </w:p>
        </w:tc>
        <w:tc>
          <w:tcPr>
            <w:tcW w:w="3489" w:type="dxa"/>
            <w:gridSpan w:val="3"/>
            <w:tcBorders>
              <w:top w:val="single" w:sz="4" w:space="0" w:color="auto"/>
              <w:left w:val="nil"/>
              <w:bottom w:val="single" w:sz="4" w:space="0" w:color="auto"/>
              <w:right w:val="single" w:sz="4" w:space="0" w:color="000000"/>
            </w:tcBorders>
            <w:shd w:val="clear" w:color="auto" w:fill="auto"/>
            <w:vAlign w:val="center"/>
            <w:hideMark/>
          </w:tcPr>
          <w:p w14:paraId="5337A0C9" w14:textId="77777777" w:rsidR="00F7508F" w:rsidRPr="007611A4" w:rsidRDefault="00F7508F" w:rsidP="004F59A1">
            <w:pPr>
              <w:ind w:right="0"/>
              <w:jc w:val="center"/>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в подающем трубопроводе тепловых сетей</w:t>
            </w:r>
          </w:p>
        </w:tc>
        <w:tc>
          <w:tcPr>
            <w:tcW w:w="4251" w:type="dxa"/>
            <w:gridSpan w:val="2"/>
            <w:tcBorders>
              <w:top w:val="nil"/>
              <w:left w:val="nil"/>
              <w:bottom w:val="single" w:sz="4" w:space="0" w:color="auto"/>
              <w:right w:val="single" w:sz="4" w:space="0" w:color="auto"/>
            </w:tcBorders>
            <w:shd w:val="clear" w:color="auto" w:fill="auto"/>
            <w:vAlign w:val="center"/>
            <w:hideMark/>
          </w:tcPr>
          <w:p w14:paraId="18202779" w14:textId="77777777" w:rsidR="00F7508F" w:rsidRPr="007611A4" w:rsidRDefault="00F7508F" w:rsidP="004F59A1">
            <w:pPr>
              <w:ind w:right="0"/>
              <w:jc w:val="center"/>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в обратном трубопроводе тепловых сетей</w:t>
            </w:r>
          </w:p>
        </w:tc>
      </w:tr>
      <w:tr w:rsidR="00F7508F" w:rsidRPr="007611A4" w14:paraId="164293ED"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129264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w:t>
            </w:r>
          </w:p>
        </w:tc>
        <w:tc>
          <w:tcPr>
            <w:tcW w:w="1997" w:type="dxa"/>
            <w:tcBorders>
              <w:top w:val="nil"/>
              <w:left w:val="single" w:sz="4" w:space="0" w:color="auto"/>
              <w:bottom w:val="single" w:sz="4" w:space="0" w:color="auto"/>
              <w:right w:val="nil"/>
            </w:tcBorders>
            <w:shd w:val="clear" w:color="auto" w:fill="auto"/>
            <w:noWrap/>
            <w:vAlign w:val="bottom"/>
            <w:hideMark/>
          </w:tcPr>
          <w:p w14:paraId="32AEAF70"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28D2B4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CC17F6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60</w:t>
            </w:r>
          </w:p>
        </w:tc>
      </w:tr>
      <w:tr w:rsidR="00F7508F" w:rsidRPr="007611A4" w14:paraId="5292B2A9"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331B35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w:t>
            </w:r>
          </w:p>
        </w:tc>
        <w:tc>
          <w:tcPr>
            <w:tcW w:w="1997" w:type="dxa"/>
            <w:tcBorders>
              <w:top w:val="nil"/>
              <w:left w:val="single" w:sz="4" w:space="0" w:color="auto"/>
              <w:bottom w:val="single" w:sz="4" w:space="0" w:color="auto"/>
              <w:right w:val="nil"/>
            </w:tcBorders>
            <w:shd w:val="clear" w:color="auto" w:fill="auto"/>
            <w:noWrap/>
            <w:vAlign w:val="bottom"/>
            <w:hideMark/>
          </w:tcPr>
          <w:p w14:paraId="74B97B3F"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0ABA290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2C3F4C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60</w:t>
            </w:r>
          </w:p>
        </w:tc>
      </w:tr>
      <w:tr w:rsidR="00F7508F" w:rsidRPr="007611A4" w14:paraId="400ECA73"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0DCEFF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w:t>
            </w:r>
          </w:p>
        </w:tc>
        <w:tc>
          <w:tcPr>
            <w:tcW w:w="1997" w:type="dxa"/>
            <w:tcBorders>
              <w:top w:val="nil"/>
              <w:left w:val="single" w:sz="4" w:space="0" w:color="auto"/>
              <w:bottom w:val="single" w:sz="4" w:space="0" w:color="auto"/>
              <w:right w:val="nil"/>
            </w:tcBorders>
            <w:shd w:val="clear" w:color="auto" w:fill="auto"/>
            <w:noWrap/>
            <w:vAlign w:val="bottom"/>
            <w:hideMark/>
          </w:tcPr>
          <w:p w14:paraId="16EE7FCB"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6A956E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977B2B0"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60</w:t>
            </w:r>
          </w:p>
        </w:tc>
      </w:tr>
      <w:tr w:rsidR="00F7508F" w:rsidRPr="007611A4" w14:paraId="5BA8A1EF"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27986AE"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w:t>
            </w:r>
          </w:p>
        </w:tc>
        <w:tc>
          <w:tcPr>
            <w:tcW w:w="1997" w:type="dxa"/>
            <w:tcBorders>
              <w:top w:val="nil"/>
              <w:left w:val="single" w:sz="4" w:space="0" w:color="auto"/>
              <w:bottom w:val="single" w:sz="4" w:space="0" w:color="auto"/>
              <w:right w:val="nil"/>
            </w:tcBorders>
            <w:shd w:val="clear" w:color="auto" w:fill="auto"/>
            <w:noWrap/>
            <w:vAlign w:val="bottom"/>
            <w:hideMark/>
          </w:tcPr>
          <w:p w14:paraId="5B308013"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EAE41F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E24FA7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38FDC52E"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F59225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4</w:t>
            </w:r>
          </w:p>
        </w:tc>
        <w:tc>
          <w:tcPr>
            <w:tcW w:w="1997" w:type="dxa"/>
            <w:tcBorders>
              <w:top w:val="nil"/>
              <w:left w:val="single" w:sz="4" w:space="0" w:color="auto"/>
              <w:bottom w:val="single" w:sz="4" w:space="0" w:color="auto"/>
              <w:right w:val="nil"/>
            </w:tcBorders>
            <w:shd w:val="clear" w:color="auto" w:fill="auto"/>
            <w:noWrap/>
            <w:vAlign w:val="bottom"/>
            <w:hideMark/>
          </w:tcPr>
          <w:p w14:paraId="49875F9D"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96BD530"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8DE736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1164E39E"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7A82473B"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3</w:t>
            </w:r>
          </w:p>
        </w:tc>
        <w:tc>
          <w:tcPr>
            <w:tcW w:w="1997" w:type="dxa"/>
            <w:tcBorders>
              <w:top w:val="nil"/>
              <w:left w:val="single" w:sz="4" w:space="0" w:color="auto"/>
              <w:bottom w:val="single" w:sz="4" w:space="0" w:color="auto"/>
              <w:right w:val="nil"/>
            </w:tcBorders>
            <w:shd w:val="clear" w:color="auto" w:fill="auto"/>
            <w:noWrap/>
            <w:vAlign w:val="bottom"/>
            <w:hideMark/>
          </w:tcPr>
          <w:p w14:paraId="72F3943F"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058B31C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48020ACB"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12A0A8D5"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67CDE0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w:t>
            </w:r>
          </w:p>
        </w:tc>
        <w:tc>
          <w:tcPr>
            <w:tcW w:w="1997" w:type="dxa"/>
            <w:tcBorders>
              <w:top w:val="nil"/>
              <w:left w:val="single" w:sz="4" w:space="0" w:color="auto"/>
              <w:bottom w:val="single" w:sz="4" w:space="0" w:color="auto"/>
              <w:right w:val="nil"/>
            </w:tcBorders>
            <w:shd w:val="clear" w:color="auto" w:fill="auto"/>
            <w:noWrap/>
            <w:vAlign w:val="bottom"/>
            <w:hideMark/>
          </w:tcPr>
          <w:p w14:paraId="5F5E3371"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3BE856C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B56239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64483C08"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3879BDB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w:t>
            </w:r>
          </w:p>
        </w:tc>
        <w:tc>
          <w:tcPr>
            <w:tcW w:w="1997" w:type="dxa"/>
            <w:tcBorders>
              <w:top w:val="nil"/>
              <w:left w:val="single" w:sz="4" w:space="0" w:color="auto"/>
              <w:bottom w:val="single" w:sz="4" w:space="0" w:color="auto"/>
              <w:right w:val="nil"/>
            </w:tcBorders>
            <w:shd w:val="clear" w:color="auto" w:fill="auto"/>
            <w:noWrap/>
            <w:vAlign w:val="bottom"/>
            <w:hideMark/>
          </w:tcPr>
          <w:p w14:paraId="316FA9CA"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23D1667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35523B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58</w:t>
            </w:r>
          </w:p>
        </w:tc>
      </w:tr>
      <w:tr w:rsidR="00F7508F" w:rsidRPr="007611A4" w14:paraId="481E729C"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233F83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0</w:t>
            </w:r>
          </w:p>
        </w:tc>
        <w:tc>
          <w:tcPr>
            <w:tcW w:w="1997" w:type="dxa"/>
            <w:tcBorders>
              <w:top w:val="nil"/>
              <w:left w:val="single" w:sz="4" w:space="0" w:color="auto"/>
              <w:bottom w:val="single" w:sz="4" w:space="0" w:color="auto"/>
              <w:right w:val="nil"/>
            </w:tcBorders>
            <w:shd w:val="clear" w:color="auto" w:fill="auto"/>
            <w:noWrap/>
            <w:vAlign w:val="bottom"/>
            <w:hideMark/>
          </w:tcPr>
          <w:p w14:paraId="5EC632BD"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49577E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526447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58</w:t>
            </w:r>
          </w:p>
        </w:tc>
      </w:tr>
      <w:tr w:rsidR="00F7508F" w:rsidRPr="007611A4" w14:paraId="05311800"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531FA68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w:t>
            </w:r>
          </w:p>
        </w:tc>
        <w:tc>
          <w:tcPr>
            <w:tcW w:w="1997" w:type="dxa"/>
            <w:tcBorders>
              <w:top w:val="nil"/>
              <w:left w:val="single" w:sz="4" w:space="0" w:color="auto"/>
              <w:bottom w:val="single" w:sz="4" w:space="0" w:color="auto"/>
              <w:right w:val="nil"/>
            </w:tcBorders>
            <w:shd w:val="clear" w:color="auto" w:fill="auto"/>
            <w:noWrap/>
            <w:vAlign w:val="bottom"/>
            <w:hideMark/>
          </w:tcPr>
          <w:p w14:paraId="0044A3C6"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644B99C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43573FA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58</w:t>
            </w:r>
          </w:p>
        </w:tc>
      </w:tr>
      <w:tr w:rsidR="00F7508F" w:rsidRPr="007611A4" w14:paraId="42012F83"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7726BED"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w:t>
            </w:r>
          </w:p>
        </w:tc>
        <w:tc>
          <w:tcPr>
            <w:tcW w:w="1997" w:type="dxa"/>
            <w:tcBorders>
              <w:top w:val="nil"/>
              <w:left w:val="single" w:sz="4" w:space="0" w:color="auto"/>
              <w:bottom w:val="single" w:sz="4" w:space="0" w:color="auto"/>
              <w:right w:val="nil"/>
            </w:tcBorders>
            <w:shd w:val="clear" w:color="auto" w:fill="auto"/>
            <w:noWrap/>
            <w:vAlign w:val="bottom"/>
            <w:hideMark/>
          </w:tcPr>
          <w:p w14:paraId="0BA33838"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0FB07D0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0B8863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58</w:t>
            </w:r>
          </w:p>
        </w:tc>
      </w:tr>
      <w:tr w:rsidR="00F7508F" w:rsidRPr="007611A4" w14:paraId="344DF91F"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2889E6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-3</w:t>
            </w:r>
          </w:p>
        </w:tc>
        <w:tc>
          <w:tcPr>
            <w:tcW w:w="1997" w:type="dxa"/>
            <w:tcBorders>
              <w:top w:val="nil"/>
              <w:left w:val="single" w:sz="4" w:space="0" w:color="auto"/>
              <w:bottom w:val="single" w:sz="4" w:space="0" w:color="auto"/>
              <w:right w:val="nil"/>
            </w:tcBorders>
            <w:shd w:val="clear" w:color="auto" w:fill="auto"/>
            <w:noWrap/>
            <w:vAlign w:val="bottom"/>
            <w:hideMark/>
          </w:tcPr>
          <w:p w14:paraId="0E31338E"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10937E2B"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055BF83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14036876"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2E5AFB5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-4</w:t>
            </w:r>
          </w:p>
        </w:tc>
        <w:tc>
          <w:tcPr>
            <w:tcW w:w="1997" w:type="dxa"/>
            <w:tcBorders>
              <w:top w:val="nil"/>
              <w:left w:val="single" w:sz="4" w:space="0" w:color="auto"/>
              <w:bottom w:val="single" w:sz="4" w:space="0" w:color="auto"/>
              <w:right w:val="nil"/>
            </w:tcBorders>
            <w:shd w:val="clear" w:color="auto" w:fill="auto"/>
            <w:noWrap/>
            <w:vAlign w:val="bottom"/>
            <w:hideMark/>
          </w:tcPr>
          <w:p w14:paraId="736A2E92"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B8986A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600B3E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45C89E88"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1CB36EE"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w:t>
            </w:r>
          </w:p>
        </w:tc>
        <w:tc>
          <w:tcPr>
            <w:tcW w:w="1997" w:type="dxa"/>
            <w:tcBorders>
              <w:top w:val="nil"/>
              <w:left w:val="single" w:sz="4" w:space="0" w:color="auto"/>
              <w:bottom w:val="single" w:sz="4" w:space="0" w:color="auto"/>
              <w:right w:val="nil"/>
            </w:tcBorders>
            <w:shd w:val="clear" w:color="auto" w:fill="auto"/>
            <w:noWrap/>
            <w:vAlign w:val="bottom"/>
            <w:hideMark/>
          </w:tcPr>
          <w:p w14:paraId="4C072DEA"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4A79419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8D6716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437C7183"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3C76B0C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w:t>
            </w:r>
          </w:p>
        </w:tc>
        <w:tc>
          <w:tcPr>
            <w:tcW w:w="1997" w:type="dxa"/>
            <w:tcBorders>
              <w:top w:val="nil"/>
              <w:left w:val="single" w:sz="4" w:space="0" w:color="auto"/>
              <w:bottom w:val="single" w:sz="4" w:space="0" w:color="auto"/>
              <w:right w:val="nil"/>
            </w:tcBorders>
            <w:shd w:val="clear" w:color="auto" w:fill="auto"/>
            <w:noWrap/>
            <w:vAlign w:val="bottom"/>
            <w:hideMark/>
          </w:tcPr>
          <w:p w14:paraId="3067C4CA"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17F549B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81973CE"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067AAEB9"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181B99F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w:t>
            </w:r>
          </w:p>
        </w:tc>
        <w:tc>
          <w:tcPr>
            <w:tcW w:w="1997" w:type="dxa"/>
            <w:tcBorders>
              <w:top w:val="nil"/>
              <w:left w:val="single" w:sz="4" w:space="0" w:color="auto"/>
              <w:bottom w:val="single" w:sz="4" w:space="0" w:color="auto"/>
              <w:right w:val="nil"/>
            </w:tcBorders>
            <w:shd w:val="clear" w:color="auto" w:fill="auto"/>
            <w:noWrap/>
            <w:vAlign w:val="bottom"/>
            <w:hideMark/>
          </w:tcPr>
          <w:p w14:paraId="75EE575E"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539AABA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FB8254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490D7865"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2B8D9CFD"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w:t>
            </w:r>
          </w:p>
        </w:tc>
        <w:tc>
          <w:tcPr>
            <w:tcW w:w="1997" w:type="dxa"/>
            <w:tcBorders>
              <w:top w:val="nil"/>
              <w:left w:val="single" w:sz="4" w:space="0" w:color="auto"/>
              <w:bottom w:val="single" w:sz="4" w:space="0" w:color="auto"/>
              <w:right w:val="nil"/>
            </w:tcBorders>
            <w:shd w:val="clear" w:color="auto" w:fill="auto"/>
            <w:noWrap/>
            <w:vAlign w:val="bottom"/>
            <w:hideMark/>
          </w:tcPr>
          <w:p w14:paraId="72CC6F12"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27CE0B9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69F51A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56</w:t>
            </w:r>
          </w:p>
        </w:tc>
      </w:tr>
      <w:tr w:rsidR="00F7508F" w:rsidRPr="007611A4" w14:paraId="587A9805"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24D0A20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-9</w:t>
            </w:r>
          </w:p>
        </w:tc>
        <w:tc>
          <w:tcPr>
            <w:tcW w:w="1997" w:type="dxa"/>
            <w:tcBorders>
              <w:top w:val="nil"/>
              <w:left w:val="single" w:sz="4" w:space="0" w:color="auto"/>
              <w:bottom w:val="single" w:sz="4" w:space="0" w:color="auto"/>
              <w:right w:val="nil"/>
            </w:tcBorders>
            <w:shd w:val="clear" w:color="auto" w:fill="auto"/>
            <w:noWrap/>
            <w:vAlign w:val="bottom"/>
            <w:hideMark/>
          </w:tcPr>
          <w:p w14:paraId="72E45FCC"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3E3C07F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200AC6D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56</w:t>
            </w:r>
          </w:p>
        </w:tc>
      </w:tr>
      <w:tr w:rsidR="00F7508F" w:rsidRPr="007611A4" w14:paraId="1E2CF498"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7226CBF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-10</w:t>
            </w:r>
          </w:p>
        </w:tc>
        <w:tc>
          <w:tcPr>
            <w:tcW w:w="1997" w:type="dxa"/>
            <w:tcBorders>
              <w:top w:val="nil"/>
              <w:left w:val="single" w:sz="4" w:space="0" w:color="auto"/>
              <w:bottom w:val="single" w:sz="4" w:space="0" w:color="auto"/>
              <w:right w:val="nil"/>
            </w:tcBorders>
            <w:shd w:val="clear" w:color="auto" w:fill="auto"/>
            <w:noWrap/>
            <w:vAlign w:val="bottom"/>
            <w:hideMark/>
          </w:tcPr>
          <w:p w14:paraId="556B7588"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1688C23E"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790843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56</w:t>
            </w:r>
          </w:p>
        </w:tc>
      </w:tr>
      <w:tr w:rsidR="00F7508F" w:rsidRPr="007611A4" w14:paraId="10A5196D"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3DB0310D"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-11</w:t>
            </w:r>
          </w:p>
        </w:tc>
        <w:tc>
          <w:tcPr>
            <w:tcW w:w="1997" w:type="dxa"/>
            <w:tcBorders>
              <w:top w:val="nil"/>
              <w:left w:val="single" w:sz="4" w:space="0" w:color="auto"/>
              <w:bottom w:val="single" w:sz="4" w:space="0" w:color="auto"/>
              <w:right w:val="nil"/>
            </w:tcBorders>
            <w:shd w:val="clear" w:color="auto" w:fill="auto"/>
            <w:noWrap/>
            <w:vAlign w:val="bottom"/>
            <w:hideMark/>
          </w:tcPr>
          <w:p w14:paraId="2B56A4A7"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35F767D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F57A6C0"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56</w:t>
            </w:r>
          </w:p>
        </w:tc>
      </w:tr>
      <w:tr w:rsidR="00F7508F" w:rsidRPr="007611A4" w14:paraId="29D7B211"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28CD1FE0"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-12</w:t>
            </w:r>
          </w:p>
        </w:tc>
        <w:tc>
          <w:tcPr>
            <w:tcW w:w="1997" w:type="dxa"/>
            <w:tcBorders>
              <w:top w:val="nil"/>
              <w:left w:val="single" w:sz="4" w:space="0" w:color="auto"/>
              <w:bottom w:val="single" w:sz="4" w:space="0" w:color="auto"/>
              <w:right w:val="nil"/>
            </w:tcBorders>
            <w:shd w:val="clear" w:color="auto" w:fill="auto"/>
            <w:noWrap/>
            <w:vAlign w:val="bottom"/>
            <w:hideMark/>
          </w:tcPr>
          <w:p w14:paraId="604C8D78"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70</w:t>
            </w:r>
          </w:p>
        </w:tc>
        <w:tc>
          <w:tcPr>
            <w:tcW w:w="1492" w:type="dxa"/>
            <w:gridSpan w:val="2"/>
            <w:tcBorders>
              <w:top w:val="nil"/>
              <w:left w:val="nil"/>
              <w:bottom w:val="single" w:sz="4" w:space="0" w:color="auto"/>
              <w:right w:val="single" w:sz="4" w:space="0" w:color="auto"/>
            </w:tcBorders>
            <w:shd w:val="clear" w:color="auto" w:fill="auto"/>
            <w:vAlign w:val="center"/>
            <w:hideMark/>
          </w:tcPr>
          <w:p w14:paraId="73DC1E2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E7E2ED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55</w:t>
            </w:r>
          </w:p>
        </w:tc>
      </w:tr>
      <w:tr w:rsidR="00F7508F" w:rsidRPr="007611A4" w14:paraId="54CD775D"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52D7065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-13</w:t>
            </w:r>
          </w:p>
        </w:tc>
        <w:tc>
          <w:tcPr>
            <w:tcW w:w="1997" w:type="dxa"/>
            <w:tcBorders>
              <w:top w:val="nil"/>
              <w:left w:val="single" w:sz="4" w:space="0" w:color="auto"/>
              <w:bottom w:val="single" w:sz="4" w:space="0" w:color="auto"/>
              <w:right w:val="nil"/>
            </w:tcBorders>
            <w:shd w:val="clear" w:color="auto" w:fill="auto"/>
            <w:noWrap/>
            <w:vAlign w:val="bottom"/>
            <w:hideMark/>
          </w:tcPr>
          <w:p w14:paraId="1E1B6BCF"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71</w:t>
            </w:r>
          </w:p>
        </w:tc>
        <w:tc>
          <w:tcPr>
            <w:tcW w:w="1492" w:type="dxa"/>
            <w:gridSpan w:val="2"/>
            <w:tcBorders>
              <w:top w:val="nil"/>
              <w:left w:val="nil"/>
              <w:bottom w:val="single" w:sz="4" w:space="0" w:color="auto"/>
              <w:right w:val="single" w:sz="4" w:space="0" w:color="auto"/>
            </w:tcBorders>
            <w:shd w:val="clear" w:color="auto" w:fill="auto"/>
            <w:vAlign w:val="center"/>
            <w:hideMark/>
          </w:tcPr>
          <w:p w14:paraId="1D03B81F"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32BB418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56</w:t>
            </w:r>
          </w:p>
        </w:tc>
      </w:tr>
      <w:tr w:rsidR="00F7508F" w:rsidRPr="007611A4" w14:paraId="58105D2C"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696901C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-14</w:t>
            </w:r>
          </w:p>
        </w:tc>
        <w:tc>
          <w:tcPr>
            <w:tcW w:w="1997" w:type="dxa"/>
            <w:tcBorders>
              <w:top w:val="nil"/>
              <w:left w:val="single" w:sz="4" w:space="0" w:color="auto"/>
              <w:bottom w:val="single" w:sz="4" w:space="0" w:color="auto"/>
              <w:right w:val="nil"/>
            </w:tcBorders>
            <w:shd w:val="clear" w:color="auto" w:fill="auto"/>
            <w:noWrap/>
            <w:vAlign w:val="bottom"/>
            <w:hideMark/>
          </w:tcPr>
          <w:p w14:paraId="7C7604B5"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73</w:t>
            </w:r>
          </w:p>
        </w:tc>
        <w:tc>
          <w:tcPr>
            <w:tcW w:w="1492" w:type="dxa"/>
            <w:gridSpan w:val="2"/>
            <w:tcBorders>
              <w:top w:val="nil"/>
              <w:left w:val="nil"/>
              <w:bottom w:val="single" w:sz="4" w:space="0" w:color="auto"/>
              <w:right w:val="single" w:sz="4" w:space="0" w:color="auto"/>
            </w:tcBorders>
            <w:shd w:val="clear" w:color="auto" w:fill="auto"/>
            <w:vAlign w:val="center"/>
            <w:hideMark/>
          </w:tcPr>
          <w:p w14:paraId="569F96A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43636B1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57</w:t>
            </w:r>
          </w:p>
        </w:tc>
      </w:tr>
      <w:tr w:rsidR="00F7508F" w:rsidRPr="007611A4" w14:paraId="747BDCC2"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06D3389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-15</w:t>
            </w:r>
          </w:p>
        </w:tc>
        <w:tc>
          <w:tcPr>
            <w:tcW w:w="1997" w:type="dxa"/>
            <w:tcBorders>
              <w:top w:val="nil"/>
              <w:left w:val="single" w:sz="4" w:space="0" w:color="auto"/>
              <w:bottom w:val="single" w:sz="4" w:space="0" w:color="auto"/>
              <w:right w:val="nil"/>
            </w:tcBorders>
            <w:shd w:val="clear" w:color="auto" w:fill="auto"/>
            <w:noWrap/>
            <w:vAlign w:val="bottom"/>
            <w:hideMark/>
          </w:tcPr>
          <w:p w14:paraId="702E4634"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74</w:t>
            </w:r>
          </w:p>
        </w:tc>
        <w:tc>
          <w:tcPr>
            <w:tcW w:w="1492" w:type="dxa"/>
            <w:gridSpan w:val="2"/>
            <w:tcBorders>
              <w:top w:val="nil"/>
              <w:left w:val="nil"/>
              <w:bottom w:val="single" w:sz="4" w:space="0" w:color="auto"/>
              <w:right w:val="single" w:sz="4" w:space="0" w:color="auto"/>
            </w:tcBorders>
            <w:shd w:val="clear" w:color="auto" w:fill="auto"/>
            <w:vAlign w:val="center"/>
            <w:hideMark/>
          </w:tcPr>
          <w:p w14:paraId="3A481AD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B39D3B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58</w:t>
            </w:r>
          </w:p>
        </w:tc>
      </w:tr>
      <w:tr w:rsidR="00F7508F" w:rsidRPr="007611A4" w14:paraId="66611E89"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4ED0F131"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-16</w:t>
            </w:r>
          </w:p>
        </w:tc>
        <w:tc>
          <w:tcPr>
            <w:tcW w:w="1997" w:type="dxa"/>
            <w:tcBorders>
              <w:top w:val="nil"/>
              <w:left w:val="single" w:sz="4" w:space="0" w:color="auto"/>
              <w:bottom w:val="single" w:sz="4" w:space="0" w:color="auto"/>
              <w:right w:val="nil"/>
            </w:tcBorders>
            <w:shd w:val="clear" w:color="auto" w:fill="auto"/>
            <w:noWrap/>
            <w:vAlign w:val="bottom"/>
            <w:hideMark/>
          </w:tcPr>
          <w:p w14:paraId="40C1C23D"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75</w:t>
            </w:r>
          </w:p>
        </w:tc>
        <w:tc>
          <w:tcPr>
            <w:tcW w:w="1492" w:type="dxa"/>
            <w:gridSpan w:val="2"/>
            <w:tcBorders>
              <w:top w:val="nil"/>
              <w:left w:val="nil"/>
              <w:bottom w:val="single" w:sz="4" w:space="0" w:color="auto"/>
              <w:right w:val="single" w:sz="4" w:space="0" w:color="auto"/>
            </w:tcBorders>
            <w:shd w:val="clear" w:color="auto" w:fill="auto"/>
            <w:vAlign w:val="center"/>
            <w:hideMark/>
          </w:tcPr>
          <w:p w14:paraId="6445650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5422A6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552D1FDC"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6DD504D"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-17</w:t>
            </w:r>
          </w:p>
        </w:tc>
        <w:tc>
          <w:tcPr>
            <w:tcW w:w="1997" w:type="dxa"/>
            <w:tcBorders>
              <w:top w:val="nil"/>
              <w:left w:val="single" w:sz="4" w:space="0" w:color="auto"/>
              <w:bottom w:val="single" w:sz="4" w:space="0" w:color="auto"/>
              <w:right w:val="nil"/>
            </w:tcBorders>
            <w:shd w:val="clear" w:color="auto" w:fill="auto"/>
            <w:noWrap/>
            <w:vAlign w:val="bottom"/>
            <w:hideMark/>
          </w:tcPr>
          <w:p w14:paraId="635E6E57"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76</w:t>
            </w:r>
          </w:p>
        </w:tc>
        <w:tc>
          <w:tcPr>
            <w:tcW w:w="1492" w:type="dxa"/>
            <w:gridSpan w:val="2"/>
            <w:tcBorders>
              <w:top w:val="nil"/>
              <w:left w:val="nil"/>
              <w:bottom w:val="single" w:sz="4" w:space="0" w:color="auto"/>
              <w:right w:val="single" w:sz="4" w:space="0" w:color="auto"/>
            </w:tcBorders>
            <w:shd w:val="clear" w:color="auto" w:fill="auto"/>
            <w:vAlign w:val="center"/>
            <w:hideMark/>
          </w:tcPr>
          <w:p w14:paraId="38BBEDAD"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C99D92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59</w:t>
            </w:r>
          </w:p>
        </w:tc>
      </w:tr>
      <w:tr w:rsidR="00F7508F" w:rsidRPr="007611A4" w14:paraId="1EFB9313"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F2C219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-18</w:t>
            </w:r>
          </w:p>
        </w:tc>
        <w:tc>
          <w:tcPr>
            <w:tcW w:w="1997" w:type="dxa"/>
            <w:tcBorders>
              <w:top w:val="nil"/>
              <w:left w:val="single" w:sz="4" w:space="0" w:color="auto"/>
              <w:bottom w:val="single" w:sz="4" w:space="0" w:color="auto"/>
              <w:right w:val="nil"/>
            </w:tcBorders>
            <w:shd w:val="clear" w:color="auto" w:fill="auto"/>
            <w:noWrap/>
            <w:vAlign w:val="bottom"/>
            <w:hideMark/>
          </w:tcPr>
          <w:p w14:paraId="1B10D866"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78</w:t>
            </w:r>
          </w:p>
        </w:tc>
        <w:tc>
          <w:tcPr>
            <w:tcW w:w="1492" w:type="dxa"/>
            <w:gridSpan w:val="2"/>
            <w:tcBorders>
              <w:top w:val="nil"/>
              <w:left w:val="nil"/>
              <w:bottom w:val="single" w:sz="4" w:space="0" w:color="auto"/>
              <w:right w:val="single" w:sz="4" w:space="0" w:color="auto"/>
            </w:tcBorders>
            <w:shd w:val="clear" w:color="auto" w:fill="auto"/>
            <w:vAlign w:val="center"/>
            <w:hideMark/>
          </w:tcPr>
          <w:p w14:paraId="704A8C4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6F48E14"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60</w:t>
            </w:r>
          </w:p>
        </w:tc>
      </w:tr>
      <w:tr w:rsidR="00F7508F" w:rsidRPr="007611A4" w14:paraId="5774CF55"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445F27B"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-19</w:t>
            </w:r>
          </w:p>
        </w:tc>
        <w:tc>
          <w:tcPr>
            <w:tcW w:w="1997" w:type="dxa"/>
            <w:tcBorders>
              <w:top w:val="nil"/>
              <w:left w:val="single" w:sz="4" w:space="0" w:color="auto"/>
              <w:bottom w:val="single" w:sz="4" w:space="0" w:color="auto"/>
              <w:right w:val="nil"/>
            </w:tcBorders>
            <w:shd w:val="clear" w:color="auto" w:fill="auto"/>
            <w:noWrap/>
            <w:vAlign w:val="bottom"/>
            <w:hideMark/>
          </w:tcPr>
          <w:p w14:paraId="7A742375"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79</w:t>
            </w:r>
          </w:p>
        </w:tc>
        <w:tc>
          <w:tcPr>
            <w:tcW w:w="1492" w:type="dxa"/>
            <w:gridSpan w:val="2"/>
            <w:tcBorders>
              <w:top w:val="nil"/>
              <w:left w:val="nil"/>
              <w:bottom w:val="single" w:sz="4" w:space="0" w:color="auto"/>
              <w:right w:val="single" w:sz="4" w:space="0" w:color="auto"/>
            </w:tcBorders>
            <w:shd w:val="clear" w:color="auto" w:fill="auto"/>
            <w:vAlign w:val="center"/>
            <w:hideMark/>
          </w:tcPr>
          <w:p w14:paraId="54814A58"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7F0E022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61</w:t>
            </w:r>
          </w:p>
        </w:tc>
      </w:tr>
      <w:tr w:rsidR="00F7508F" w:rsidRPr="007611A4" w14:paraId="2079ED7E" w14:textId="77777777" w:rsidTr="00A46DDA">
        <w:trPr>
          <w:trHeight w:val="315"/>
        </w:trPr>
        <w:tc>
          <w:tcPr>
            <w:tcW w:w="2720" w:type="dxa"/>
            <w:tcBorders>
              <w:top w:val="nil"/>
              <w:left w:val="single" w:sz="4" w:space="0" w:color="auto"/>
              <w:bottom w:val="single" w:sz="4" w:space="0" w:color="auto"/>
              <w:right w:val="nil"/>
            </w:tcBorders>
            <w:shd w:val="clear" w:color="auto" w:fill="auto"/>
            <w:vAlign w:val="center"/>
            <w:hideMark/>
          </w:tcPr>
          <w:p w14:paraId="3742C8D2"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-20</w:t>
            </w:r>
          </w:p>
        </w:tc>
        <w:tc>
          <w:tcPr>
            <w:tcW w:w="1997" w:type="dxa"/>
            <w:tcBorders>
              <w:top w:val="nil"/>
              <w:left w:val="single" w:sz="4" w:space="0" w:color="auto"/>
              <w:bottom w:val="single" w:sz="4" w:space="0" w:color="auto"/>
              <w:right w:val="nil"/>
            </w:tcBorders>
            <w:shd w:val="clear" w:color="auto" w:fill="auto"/>
            <w:noWrap/>
            <w:vAlign w:val="bottom"/>
            <w:hideMark/>
          </w:tcPr>
          <w:p w14:paraId="181EEB12"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80</w:t>
            </w:r>
          </w:p>
        </w:tc>
        <w:tc>
          <w:tcPr>
            <w:tcW w:w="1492" w:type="dxa"/>
            <w:gridSpan w:val="2"/>
            <w:tcBorders>
              <w:top w:val="nil"/>
              <w:left w:val="nil"/>
              <w:bottom w:val="single" w:sz="4" w:space="0" w:color="auto"/>
              <w:right w:val="single" w:sz="4" w:space="0" w:color="auto"/>
            </w:tcBorders>
            <w:shd w:val="clear" w:color="auto" w:fill="auto"/>
            <w:vAlign w:val="center"/>
            <w:hideMark/>
          </w:tcPr>
          <w:p w14:paraId="752CCFA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532729C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62</w:t>
            </w:r>
          </w:p>
        </w:tc>
      </w:tr>
      <w:tr w:rsidR="00F7508F" w:rsidRPr="007611A4" w14:paraId="11D529E7"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0098B17A"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-21</w:t>
            </w:r>
          </w:p>
        </w:tc>
        <w:tc>
          <w:tcPr>
            <w:tcW w:w="1997" w:type="dxa"/>
            <w:tcBorders>
              <w:top w:val="nil"/>
              <w:left w:val="single" w:sz="4" w:space="0" w:color="auto"/>
              <w:bottom w:val="single" w:sz="4" w:space="0" w:color="auto"/>
              <w:right w:val="nil"/>
            </w:tcBorders>
            <w:shd w:val="clear" w:color="auto" w:fill="auto"/>
            <w:noWrap/>
            <w:vAlign w:val="bottom"/>
            <w:hideMark/>
          </w:tcPr>
          <w:p w14:paraId="7CDD395C"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81</w:t>
            </w:r>
          </w:p>
        </w:tc>
        <w:tc>
          <w:tcPr>
            <w:tcW w:w="1492" w:type="dxa"/>
            <w:gridSpan w:val="2"/>
            <w:tcBorders>
              <w:top w:val="nil"/>
              <w:left w:val="nil"/>
              <w:bottom w:val="single" w:sz="4" w:space="0" w:color="auto"/>
              <w:right w:val="single" w:sz="4" w:space="0" w:color="auto"/>
            </w:tcBorders>
            <w:shd w:val="clear" w:color="auto" w:fill="auto"/>
            <w:vAlign w:val="center"/>
            <w:hideMark/>
          </w:tcPr>
          <w:p w14:paraId="4DEE666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4DDC271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63</w:t>
            </w:r>
          </w:p>
        </w:tc>
      </w:tr>
      <w:tr w:rsidR="00F7508F" w:rsidRPr="007611A4" w14:paraId="1D4B3A1A"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39B5366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-22</w:t>
            </w:r>
          </w:p>
        </w:tc>
        <w:tc>
          <w:tcPr>
            <w:tcW w:w="1997" w:type="dxa"/>
            <w:tcBorders>
              <w:top w:val="nil"/>
              <w:left w:val="single" w:sz="4" w:space="0" w:color="auto"/>
              <w:bottom w:val="single" w:sz="4" w:space="0" w:color="auto"/>
              <w:right w:val="nil"/>
            </w:tcBorders>
            <w:shd w:val="clear" w:color="auto" w:fill="auto"/>
            <w:noWrap/>
            <w:vAlign w:val="bottom"/>
            <w:hideMark/>
          </w:tcPr>
          <w:p w14:paraId="77F4925C"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83</w:t>
            </w:r>
          </w:p>
        </w:tc>
        <w:tc>
          <w:tcPr>
            <w:tcW w:w="1492" w:type="dxa"/>
            <w:gridSpan w:val="2"/>
            <w:tcBorders>
              <w:top w:val="nil"/>
              <w:left w:val="nil"/>
              <w:bottom w:val="single" w:sz="4" w:space="0" w:color="auto"/>
              <w:right w:val="single" w:sz="4" w:space="0" w:color="auto"/>
            </w:tcBorders>
            <w:shd w:val="clear" w:color="auto" w:fill="auto"/>
            <w:vAlign w:val="center"/>
            <w:hideMark/>
          </w:tcPr>
          <w:p w14:paraId="7C9FD32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A7533A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63</w:t>
            </w:r>
          </w:p>
        </w:tc>
      </w:tr>
      <w:tr w:rsidR="00F7508F" w:rsidRPr="007611A4" w14:paraId="5677DF21"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6A00C645"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-23</w:t>
            </w:r>
          </w:p>
        </w:tc>
        <w:tc>
          <w:tcPr>
            <w:tcW w:w="1997" w:type="dxa"/>
            <w:tcBorders>
              <w:top w:val="nil"/>
              <w:left w:val="single" w:sz="4" w:space="0" w:color="auto"/>
              <w:bottom w:val="single" w:sz="4" w:space="0" w:color="auto"/>
              <w:right w:val="nil"/>
            </w:tcBorders>
            <w:shd w:val="clear" w:color="auto" w:fill="auto"/>
            <w:noWrap/>
            <w:vAlign w:val="bottom"/>
            <w:hideMark/>
          </w:tcPr>
          <w:p w14:paraId="3AC32234"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84</w:t>
            </w:r>
          </w:p>
        </w:tc>
        <w:tc>
          <w:tcPr>
            <w:tcW w:w="1492" w:type="dxa"/>
            <w:gridSpan w:val="2"/>
            <w:tcBorders>
              <w:top w:val="nil"/>
              <w:left w:val="nil"/>
              <w:bottom w:val="single" w:sz="4" w:space="0" w:color="auto"/>
              <w:right w:val="single" w:sz="4" w:space="0" w:color="auto"/>
            </w:tcBorders>
            <w:shd w:val="clear" w:color="auto" w:fill="auto"/>
            <w:vAlign w:val="center"/>
            <w:hideMark/>
          </w:tcPr>
          <w:p w14:paraId="6B03F643"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120B4C39"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64</w:t>
            </w:r>
          </w:p>
        </w:tc>
      </w:tr>
      <w:tr w:rsidR="00F7508F" w:rsidRPr="007611A4" w14:paraId="53DAB657" w14:textId="77777777" w:rsidTr="00A46DDA">
        <w:trPr>
          <w:trHeight w:val="300"/>
        </w:trPr>
        <w:tc>
          <w:tcPr>
            <w:tcW w:w="2720" w:type="dxa"/>
            <w:tcBorders>
              <w:top w:val="nil"/>
              <w:left w:val="single" w:sz="4" w:space="0" w:color="auto"/>
              <w:bottom w:val="single" w:sz="4" w:space="0" w:color="auto"/>
              <w:right w:val="nil"/>
            </w:tcBorders>
            <w:shd w:val="clear" w:color="auto" w:fill="auto"/>
            <w:vAlign w:val="center"/>
            <w:hideMark/>
          </w:tcPr>
          <w:p w14:paraId="4FB7C636"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-24</w:t>
            </w:r>
          </w:p>
        </w:tc>
        <w:tc>
          <w:tcPr>
            <w:tcW w:w="1997" w:type="dxa"/>
            <w:tcBorders>
              <w:top w:val="nil"/>
              <w:left w:val="single" w:sz="4" w:space="0" w:color="auto"/>
              <w:bottom w:val="single" w:sz="4" w:space="0" w:color="auto"/>
              <w:right w:val="nil"/>
            </w:tcBorders>
            <w:shd w:val="clear" w:color="auto" w:fill="auto"/>
            <w:noWrap/>
            <w:vAlign w:val="bottom"/>
            <w:hideMark/>
          </w:tcPr>
          <w:p w14:paraId="583BDB8F" w14:textId="77777777" w:rsidR="00F7508F" w:rsidRPr="007611A4" w:rsidRDefault="00F7508F" w:rsidP="004F59A1">
            <w:pPr>
              <w:ind w:right="0"/>
              <w:jc w:val="right"/>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85</w:t>
            </w:r>
          </w:p>
        </w:tc>
        <w:tc>
          <w:tcPr>
            <w:tcW w:w="1492" w:type="dxa"/>
            <w:gridSpan w:val="2"/>
            <w:tcBorders>
              <w:top w:val="nil"/>
              <w:left w:val="nil"/>
              <w:bottom w:val="single" w:sz="4" w:space="0" w:color="auto"/>
              <w:right w:val="single" w:sz="4" w:space="0" w:color="auto"/>
            </w:tcBorders>
            <w:shd w:val="clear" w:color="auto" w:fill="auto"/>
            <w:vAlign w:val="center"/>
            <w:hideMark/>
          </w:tcPr>
          <w:p w14:paraId="0B62E3E7"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 </w:t>
            </w:r>
          </w:p>
        </w:tc>
        <w:tc>
          <w:tcPr>
            <w:tcW w:w="4251" w:type="dxa"/>
            <w:gridSpan w:val="2"/>
            <w:tcBorders>
              <w:top w:val="nil"/>
              <w:left w:val="nil"/>
              <w:bottom w:val="single" w:sz="4" w:space="0" w:color="auto"/>
              <w:right w:val="single" w:sz="4" w:space="0" w:color="auto"/>
            </w:tcBorders>
            <w:shd w:val="clear" w:color="auto" w:fill="auto"/>
            <w:noWrap/>
            <w:vAlign w:val="bottom"/>
            <w:hideMark/>
          </w:tcPr>
          <w:p w14:paraId="6BCDDE6C" w14:textId="77777777" w:rsidR="00F7508F" w:rsidRPr="007611A4" w:rsidRDefault="00F7508F" w:rsidP="004F59A1">
            <w:pPr>
              <w:ind w:right="0"/>
              <w:jc w:val="center"/>
              <w:rPr>
                <w:rFonts w:ascii="Times New Roman" w:eastAsia="Times New Roman" w:hAnsi="Times New Roman" w:cs="Times New Roman"/>
                <w:color w:val="000000"/>
                <w:sz w:val="24"/>
                <w:szCs w:val="24"/>
                <w:lang w:eastAsia="ru-RU"/>
              </w:rPr>
            </w:pPr>
            <w:r w:rsidRPr="007611A4">
              <w:rPr>
                <w:rFonts w:ascii="Times New Roman" w:eastAsia="Times New Roman" w:hAnsi="Times New Roman" w:cs="Times New Roman"/>
                <w:color w:val="000000"/>
                <w:sz w:val="24"/>
                <w:szCs w:val="24"/>
                <w:lang w:eastAsia="ru-RU"/>
              </w:rPr>
              <w:t>65</w:t>
            </w:r>
          </w:p>
        </w:tc>
      </w:tr>
      <w:tr w:rsidR="00A46DDA" w:rsidRPr="007611A4" w14:paraId="55720A64" w14:textId="77777777" w:rsidTr="00A46DDA">
        <w:trPr>
          <w:gridAfter w:val="1"/>
          <w:wAfter w:w="682" w:type="dxa"/>
        </w:trPr>
        <w:tc>
          <w:tcPr>
            <w:tcW w:w="4992" w:type="dxa"/>
            <w:gridSpan w:val="3"/>
          </w:tcPr>
          <w:p w14:paraId="5B67B1AA" w14:textId="77777777" w:rsidR="00A46DDA" w:rsidRPr="007611A4" w:rsidRDefault="00A46DDA" w:rsidP="004F59A1">
            <w:pPr>
              <w:suppressAutoHyphens/>
              <w:autoSpaceDE w:val="0"/>
              <w:autoSpaceDN w:val="0"/>
              <w:adjustRightInd w:val="0"/>
              <w:ind w:right="0"/>
              <w:rPr>
                <w:rFonts w:ascii="Times New Roman" w:eastAsia="Times New Roman" w:hAnsi="Times New Roman" w:cs="Times New Roman"/>
                <w:b/>
                <w:bCs/>
                <w:sz w:val="20"/>
                <w:szCs w:val="20"/>
                <w:lang w:eastAsia="ru-RU"/>
              </w:rPr>
            </w:pPr>
            <w:bookmarkStart w:id="2" w:name="_Hlk142292907"/>
            <w:r w:rsidRPr="007611A4">
              <w:rPr>
                <w:rFonts w:ascii="Times New Roman" w:eastAsia="Times New Roman" w:hAnsi="Times New Roman" w:cs="Times New Roman"/>
                <w:b/>
                <w:bCs/>
                <w:sz w:val="20"/>
                <w:szCs w:val="20"/>
                <w:lang w:eastAsia="ru-RU"/>
              </w:rPr>
              <w:t>Потребитель</w:t>
            </w:r>
          </w:p>
          <w:p w14:paraId="34179CA0" w14:textId="77777777" w:rsidR="00A46DDA" w:rsidRPr="007611A4" w:rsidRDefault="00A46DDA" w:rsidP="004F59A1">
            <w:pPr>
              <w:ind w:right="-1"/>
              <w:jc w:val="left"/>
              <w:rPr>
                <w:rFonts w:ascii="Times New Roman" w:hAnsi="Times New Roman"/>
                <w:b/>
                <w:color w:val="000000"/>
                <w:sz w:val="20"/>
                <w:szCs w:val="20"/>
              </w:rPr>
            </w:pPr>
          </w:p>
          <w:p w14:paraId="08E0861D" w14:textId="77777777" w:rsidR="00A46DDA" w:rsidRPr="007611A4" w:rsidRDefault="00A46DDA"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2885ADCD" w14:textId="77777777" w:rsidR="00A46DDA" w:rsidRPr="007611A4" w:rsidRDefault="00A46DDA" w:rsidP="004F59A1">
            <w:pPr>
              <w:ind w:right="-1"/>
              <w:jc w:val="left"/>
              <w:rPr>
                <w:rFonts w:ascii="Times New Roman" w:hAnsi="Times New Roman"/>
                <w:b/>
                <w:sz w:val="20"/>
                <w:szCs w:val="20"/>
              </w:rPr>
            </w:pPr>
          </w:p>
          <w:p w14:paraId="018F640E" w14:textId="77777777" w:rsidR="00A46DDA" w:rsidRPr="007611A4" w:rsidRDefault="00A46DDA" w:rsidP="004F59A1">
            <w:pPr>
              <w:ind w:right="-1"/>
              <w:jc w:val="left"/>
              <w:rPr>
                <w:rFonts w:ascii="Times New Roman" w:hAnsi="Times New Roman"/>
                <w:b/>
                <w:sz w:val="20"/>
                <w:szCs w:val="20"/>
              </w:rPr>
            </w:pPr>
          </w:p>
          <w:p w14:paraId="74FE249B" w14:textId="77777777" w:rsidR="00A46DDA" w:rsidRPr="007611A4" w:rsidRDefault="00A46DDA"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54CF3F00" w14:textId="77777777" w:rsidR="00A46DDA" w:rsidRPr="007611A4" w:rsidRDefault="00A46DDA"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4786" w:type="dxa"/>
            <w:gridSpan w:val="2"/>
          </w:tcPr>
          <w:p w14:paraId="2DB0CF93" w14:textId="77777777" w:rsidR="00A46DDA" w:rsidRPr="007611A4" w:rsidRDefault="00A46DDA"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7317F571" w14:textId="77777777" w:rsidR="00A46DDA" w:rsidRPr="007611A4" w:rsidRDefault="00A46DDA" w:rsidP="004F59A1">
            <w:pPr>
              <w:ind w:right="-1"/>
              <w:jc w:val="left"/>
              <w:rPr>
                <w:rFonts w:ascii="Times New Roman" w:hAnsi="Times New Roman"/>
                <w:b/>
                <w:color w:val="000000"/>
                <w:sz w:val="20"/>
                <w:szCs w:val="20"/>
              </w:rPr>
            </w:pPr>
          </w:p>
          <w:p w14:paraId="792FF558" w14:textId="77777777" w:rsidR="00A46DDA" w:rsidRPr="007611A4" w:rsidRDefault="00A46DDA"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3FE43691" w14:textId="77777777" w:rsidR="00A46DDA" w:rsidRPr="007611A4" w:rsidRDefault="00A46DDA" w:rsidP="004F59A1">
            <w:pPr>
              <w:ind w:right="-1"/>
              <w:jc w:val="left"/>
              <w:rPr>
                <w:rFonts w:ascii="Times New Roman" w:hAnsi="Times New Roman"/>
                <w:b/>
                <w:sz w:val="20"/>
                <w:szCs w:val="20"/>
              </w:rPr>
            </w:pPr>
          </w:p>
          <w:p w14:paraId="310E2D6C" w14:textId="77777777" w:rsidR="00A46DDA" w:rsidRPr="007611A4" w:rsidRDefault="00A46DDA" w:rsidP="004F59A1">
            <w:pPr>
              <w:ind w:right="-1"/>
              <w:jc w:val="left"/>
              <w:rPr>
                <w:rFonts w:ascii="Times New Roman" w:hAnsi="Times New Roman"/>
                <w:b/>
                <w:sz w:val="20"/>
                <w:szCs w:val="20"/>
              </w:rPr>
            </w:pPr>
          </w:p>
          <w:p w14:paraId="07F14C6C" w14:textId="77777777" w:rsidR="00A46DDA" w:rsidRPr="007611A4" w:rsidRDefault="00A46DDA"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4F0D89F3" w14:textId="77777777" w:rsidR="00A46DDA" w:rsidRPr="007611A4" w:rsidRDefault="00A46DDA"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bookmarkEnd w:id="2"/>
    </w:tbl>
    <w:p w14:paraId="1CD63FDE" w14:textId="77777777" w:rsidR="007F10FE" w:rsidRPr="007611A4" w:rsidRDefault="00F7508F">
      <w:pPr>
        <w:sectPr w:rsidR="007F10FE" w:rsidRPr="007611A4" w:rsidSect="00F7508F">
          <w:pgSz w:w="11906" w:h="16838"/>
          <w:pgMar w:top="709" w:right="567" w:bottom="851" w:left="1134" w:header="0" w:footer="23" w:gutter="0"/>
          <w:cols w:space="708"/>
          <w:docGrid w:linePitch="360"/>
        </w:sectPr>
      </w:pPr>
      <w:r w:rsidRPr="007611A4">
        <w:br w:type="page"/>
      </w:r>
    </w:p>
    <w:tbl>
      <w:tblPr>
        <w:tblW w:w="10460" w:type="dxa"/>
        <w:jc w:val="right"/>
        <w:tblLook w:val="04A0" w:firstRow="1" w:lastRow="0" w:firstColumn="1" w:lastColumn="0" w:noHBand="0" w:noVBand="1"/>
      </w:tblPr>
      <w:tblGrid>
        <w:gridCol w:w="10460"/>
      </w:tblGrid>
      <w:tr w:rsidR="0036765F" w:rsidRPr="007611A4" w14:paraId="46022CA4" w14:textId="77777777" w:rsidTr="0036765F">
        <w:trPr>
          <w:trHeight w:val="300"/>
          <w:jc w:val="right"/>
        </w:trPr>
        <w:tc>
          <w:tcPr>
            <w:tcW w:w="10460" w:type="dxa"/>
            <w:tcBorders>
              <w:top w:val="nil"/>
              <w:left w:val="nil"/>
              <w:bottom w:val="nil"/>
              <w:right w:val="nil"/>
            </w:tcBorders>
            <w:shd w:val="clear" w:color="auto" w:fill="auto"/>
            <w:noWrap/>
            <w:vAlign w:val="bottom"/>
            <w:hideMark/>
          </w:tcPr>
          <w:p w14:paraId="7C32DAD6" w14:textId="252EA9EA" w:rsidR="0036765F" w:rsidRPr="007611A4" w:rsidRDefault="0036765F"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w:t>
            </w:r>
            <w:r w:rsidR="009D4143" w:rsidRPr="007611A4">
              <w:rPr>
                <w:rFonts w:ascii="Times New Roman" w:eastAsia="Times New Roman" w:hAnsi="Times New Roman" w:cs="Times New Roman"/>
                <w:sz w:val="18"/>
                <w:szCs w:val="18"/>
                <w:lang w:eastAsia="ru-RU"/>
              </w:rPr>
              <w:t>4</w:t>
            </w:r>
          </w:p>
        </w:tc>
      </w:tr>
      <w:tr w:rsidR="0036765F" w:rsidRPr="007611A4" w14:paraId="6DC8EBE2" w14:textId="77777777" w:rsidTr="0036765F">
        <w:trPr>
          <w:trHeight w:val="300"/>
          <w:jc w:val="right"/>
        </w:trPr>
        <w:tc>
          <w:tcPr>
            <w:tcW w:w="10460" w:type="dxa"/>
            <w:tcBorders>
              <w:top w:val="nil"/>
              <w:left w:val="nil"/>
              <w:bottom w:val="nil"/>
              <w:right w:val="nil"/>
            </w:tcBorders>
            <w:shd w:val="clear" w:color="auto" w:fill="auto"/>
            <w:noWrap/>
            <w:vAlign w:val="bottom"/>
            <w:hideMark/>
          </w:tcPr>
          <w:p w14:paraId="5C7774CE" w14:textId="00D04A94" w:rsidR="0036765F" w:rsidRPr="007611A4" w:rsidRDefault="00D81411" w:rsidP="007E6F82">
            <w:pPr>
              <w:ind w:right="-2"/>
              <w:jc w:val="right"/>
              <w:rPr>
                <w:rFonts w:ascii="Times New Roman" w:eastAsia="Times New Roman" w:hAnsi="Times New Roman" w:cs="Times New Roman"/>
                <w:sz w:val="18"/>
                <w:szCs w:val="18"/>
                <w:lang w:eastAsia="ru-RU"/>
              </w:rPr>
            </w:pPr>
            <w:r w:rsidRPr="007611A4">
              <w:rPr>
                <w:rFonts w:ascii="Times New Roman" w:hAnsi="Times New Roman" w:cs="Times New Roman"/>
                <w:sz w:val="20"/>
                <w:szCs w:val="20"/>
              </w:rPr>
              <w:t>к Договору №78-01-000/000 от «___» _______ 20__г.</w:t>
            </w:r>
          </w:p>
        </w:tc>
      </w:tr>
      <w:tr w:rsidR="0036765F" w:rsidRPr="007611A4" w14:paraId="4B5E8196" w14:textId="77777777" w:rsidTr="0036765F">
        <w:trPr>
          <w:trHeight w:val="300"/>
          <w:jc w:val="right"/>
        </w:trPr>
        <w:tc>
          <w:tcPr>
            <w:tcW w:w="10460" w:type="dxa"/>
            <w:tcBorders>
              <w:top w:val="nil"/>
              <w:left w:val="nil"/>
              <w:bottom w:val="nil"/>
              <w:right w:val="nil"/>
            </w:tcBorders>
            <w:shd w:val="clear" w:color="auto" w:fill="auto"/>
            <w:noWrap/>
            <w:vAlign w:val="bottom"/>
            <w:hideMark/>
          </w:tcPr>
          <w:p w14:paraId="500E3044" w14:textId="4699AA85" w:rsidR="0036765F" w:rsidRPr="007611A4" w:rsidRDefault="0036765F"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197E6B12" w14:textId="77777777" w:rsidR="0036765F" w:rsidRPr="007611A4" w:rsidRDefault="0036765F"/>
    <w:p w14:paraId="39B35BDD" w14:textId="30D80CE5" w:rsidR="0036765F" w:rsidRPr="007611A4" w:rsidRDefault="0036765F" w:rsidP="0036765F">
      <w:pPr>
        <w:jc w:val="center"/>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Акт технологической и аварийной брони</w:t>
      </w:r>
    </w:p>
    <w:p w14:paraId="48C29E94" w14:textId="77777777" w:rsidR="0036765F" w:rsidRPr="007611A4" w:rsidRDefault="0036765F" w:rsidP="0036765F">
      <w:pPr>
        <w:jc w:val="center"/>
        <w:rPr>
          <w:rFonts w:ascii="Times New Roman" w:eastAsia="Times New Roman" w:hAnsi="Times New Roman" w:cs="Times New Roman"/>
          <w:b/>
          <w:bCs/>
          <w:lang w:eastAsia="ru-RU"/>
        </w:rPr>
      </w:pPr>
    </w:p>
    <w:p w14:paraId="5DF686FA" w14:textId="77777777" w:rsidR="0036765F" w:rsidRPr="007611A4" w:rsidRDefault="0036765F" w:rsidP="0036765F"/>
    <w:p w14:paraId="6A23D86E" w14:textId="31608434" w:rsidR="0036765F" w:rsidRPr="007611A4" w:rsidRDefault="0036765F">
      <w:r w:rsidRPr="007611A4">
        <w:rPr>
          <w:rFonts w:ascii="Times New Roman" w:eastAsia="Times New Roman" w:hAnsi="Times New Roman" w:cs="Times New Roman"/>
          <w:b/>
          <w:bCs/>
          <w:lang w:eastAsia="ru-RU"/>
        </w:rPr>
        <w:t>Потребитель:</w:t>
      </w:r>
    </w:p>
    <w:tbl>
      <w:tblPr>
        <w:tblW w:w="15446" w:type="dxa"/>
        <w:jc w:val="center"/>
        <w:tblLook w:val="04A0" w:firstRow="1" w:lastRow="0" w:firstColumn="1" w:lastColumn="0" w:noHBand="0" w:noVBand="1"/>
      </w:tblPr>
      <w:tblGrid>
        <w:gridCol w:w="520"/>
        <w:gridCol w:w="3177"/>
        <w:gridCol w:w="1064"/>
        <w:gridCol w:w="920"/>
        <w:gridCol w:w="982"/>
        <w:gridCol w:w="925"/>
        <w:gridCol w:w="860"/>
        <w:gridCol w:w="1034"/>
        <w:gridCol w:w="988"/>
        <w:gridCol w:w="2180"/>
        <w:gridCol w:w="1122"/>
        <w:gridCol w:w="1674"/>
      </w:tblGrid>
      <w:tr w:rsidR="0036765F" w:rsidRPr="007611A4" w14:paraId="71EECE01" w14:textId="77777777" w:rsidTr="00783488">
        <w:trPr>
          <w:trHeight w:val="1110"/>
          <w:jc w:val="center"/>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0D2C86" w14:textId="77777777" w:rsidR="0036765F" w:rsidRPr="007611A4" w:rsidRDefault="0036765F" w:rsidP="0036765F">
            <w:pPr>
              <w:ind w:right="0"/>
              <w:jc w:val="center"/>
              <w:rPr>
                <w:rFonts w:ascii="Times New Roman" w:eastAsia="Times New Roman" w:hAnsi="Times New Roman" w:cs="Times New Roman"/>
                <w:sz w:val="16"/>
                <w:szCs w:val="16"/>
                <w:lang w:eastAsia="ru-RU"/>
              </w:rPr>
            </w:pPr>
            <w:bookmarkStart w:id="3" w:name="RANGE!A1:L20"/>
            <w:bookmarkEnd w:id="3"/>
            <w:r w:rsidRPr="007611A4">
              <w:rPr>
                <w:rFonts w:ascii="Times New Roman" w:eastAsia="Times New Roman" w:hAnsi="Times New Roman" w:cs="Times New Roman"/>
                <w:sz w:val="16"/>
                <w:szCs w:val="16"/>
                <w:lang w:eastAsia="ru-RU"/>
              </w:rPr>
              <w:t>№ п/п</w:t>
            </w:r>
          </w:p>
        </w:tc>
        <w:tc>
          <w:tcPr>
            <w:tcW w:w="31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7210BC"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Наименование объекта (адрес)</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F8C009"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Категория потребителя</w:t>
            </w:r>
          </w:p>
        </w:tc>
        <w:tc>
          <w:tcPr>
            <w:tcW w:w="19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BD489"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Договорная максимальная тепловая нагрузка, при </w:t>
            </w:r>
            <w:proofErr w:type="spellStart"/>
            <w:r w:rsidRPr="007611A4">
              <w:rPr>
                <w:rFonts w:ascii="Times New Roman" w:eastAsia="Times New Roman" w:hAnsi="Times New Roman" w:cs="Times New Roman"/>
                <w:sz w:val="16"/>
                <w:szCs w:val="16"/>
                <w:lang w:eastAsia="ru-RU"/>
              </w:rPr>
              <w:t>Тнв</w:t>
            </w:r>
            <w:proofErr w:type="spellEnd"/>
            <w:r w:rsidRPr="007611A4">
              <w:rPr>
                <w:rFonts w:ascii="Times New Roman" w:eastAsia="Times New Roman" w:hAnsi="Times New Roman" w:cs="Times New Roman"/>
                <w:sz w:val="16"/>
                <w:szCs w:val="16"/>
                <w:lang w:eastAsia="ru-RU"/>
              </w:rPr>
              <w:t>=-24°С</w:t>
            </w:r>
          </w:p>
        </w:tc>
        <w:tc>
          <w:tcPr>
            <w:tcW w:w="3807" w:type="dxa"/>
            <w:gridSpan w:val="4"/>
            <w:tcBorders>
              <w:top w:val="single" w:sz="4" w:space="0" w:color="auto"/>
              <w:left w:val="nil"/>
              <w:bottom w:val="single" w:sz="4" w:space="0" w:color="auto"/>
              <w:right w:val="single" w:sz="4" w:space="0" w:color="auto"/>
            </w:tcBorders>
            <w:shd w:val="clear" w:color="auto" w:fill="auto"/>
            <w:vAlign w:val="center"/>
            <w:hideMark/>
          </w:tcPr>
          <w:p w14:paraId="5F457F9B"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В том числе</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83D5679"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Аварийная бронь, для поддержания в помещениях температуры +5°С, без ГВС, вентиляции, Q </w:t>
            </w:r>
            <w:proofErr w:type="spellStart"/>
            <w:proofErr w:type="gramStart"/>
            <w:r w:rsidRPr="007611A4">
              <w:rPr>
                <w:rFonts w:ascii="Times New Roman" w:eastAsia="Times New Roman" w:hAnsi="Times New Roman" w:cs="Times New Roman"/>
                <w:sz w:val="16"/>
                <w:szCs w:val="16"/>
                <w:lang w:eastAsia="ru-RU"/>
              </w:rPr>
              <w:t>авар.бронь</w:t>
            </w:r>
            <w:proofErr w:type="spellEnd"/>
            <w:proofErr w:type="gramEnd"/>
          </w:p>
        </w:tc>
        <w:tc>
          <w:tcPr>
            <w:tcW w:w="27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2B086B"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Технологическая бронь, </w:t>
            </w:r>
            <w:r w:rsidRPr="007611A4">
              <w:rPr>
                <w:rFonts w:ascii="Times New Roman" w:eastAsia="Times New Roman" w:hAnsi="Times New Roman" w:cs="Times New Roman"/>
                <w:sz w:val="16"/>
                <w:szCs w:val="16"/>
                <w:lang w:eastAsia="ru-RU"/>
              </w:rPr>
              <w:br/>
            </w:r>
            <w:proofErr w:type="spellStart"/>
            <w:r w:rsidRPr="007611A4">
              <w:rPr>
                <w:rFonts w:ascii="Times New Roman" w:eastAsia="Times New Roman" w:hAnsi="Times New Roman" w:cs="Times New Roman"/>
                <w:sz w:val="16"/>
                <w:szCs w:val="16"/>
                <w:lang w:eastAsia="ru-RU"/>
              </w:rPr>
              <w:t>Qтех.бронь</w:t>
            </w:r>
            <w:proofErr w:type="spellEnd"/>
          </w:p>
        </w:tc>
      </w:tr>
      <w:tr w:rsidR="0036765F" w:rsidRPr="007611A4" w14:paraId="587FBD03" w14:textId="77777777" w:rsidTr="00783488">
        <w:trPr>
          <w:trHeight w:val="615"/>
          <w:jc w:val="cent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161F419"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3177" w:type="dxa"/>
            <w:vMerge/>
            <w:tcBorders>
              <w:top w:val="single" w:sz="4" w:space="0" w:color="auto"/>
              <w:left w:val="single" w:sz="4" w:space="0" w:color="auto"/>
              <w:bottom w:val="single" w:sz="4" w:space="0" w:color="auto"/>
              <w:right w:val="single" w:sz="4" w:space="0" w:color="auto"/>
            </w:tcBorders>
            <w:vAlign w:val="center"/>
            <w:hideMark/>
          </w:tcPr>
          <w:p w14:paraId="55DE471C"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4B5AE9E4"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1902" w:type="dxa"/>
            <w:gridSpan w:val="2"/>
            <w:vMerge/>
            <w:tcBorders>
              <w:top w:val="single" w:sz="4" w:space="0" w:color="auto"/>
              <w:left w:val="single" w:sz="4" w:space="0" w:color="auto"/>
              <w:bottom w:val="single" w:sz="4" w:space="0" w:color="auto"/>
              <w:right w:val="single" w:sz="4" w:space="0" w:color="auto"/>
            </w:tcBorders>
            <w:vAlign w:val="center"/>
            <w:hideMark/>
          </w:tcPr>
          <w:p w14:paraId="79CBBF2B"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925" w:type="dxa"/>
            <w:tcBorders>
              <w:top w:val="nil"/>
              <w:left w:val="nil"/>
              <w:bottom w:val="single" w:sz="4" w:space="0" w:color="auto"/>
              <w:right w:val="single" w:sz="4" w:space="0" w:color="auto"/>
            </w:tcBorders>
            <w:shd w:val="clear" w:color="auto" w:fill="auto"/>
            <w:vAlign w:val="center"/>
            <w:hideMark/>
          </w:tcPr>
          <w:p w14:paraId="1871D1AE"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отопление</w:t>
            </w:r>
          </w:p>
        </w:tc>
        <w:tc>
          <w:tcPr>
            <w:tcW w:w="860" w:type="dxa"/>
            <w:tcBorders>
              <w:top w:val="nil"/>
              <w:left w:val="nil"/>
              <w:bottom w:val="single" w:sz="4" w:space="0" w:color="auto"/>
              <w:right w:val="single" w:sz="4" w:space="0" w:color="auto"/>
            </w:tcBorders>
            <w:shd w:val="clear" w:color="auto" w:fill="auto"/>
            <w:vAlign w:val="center"/>
            <w:hideMark/>
          </w:tcPr>
          <w:p w14:paraId="6185B9D4"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ГВС</w:t>
            </w:r>
          </w:p>
        </w:tc>
        <w:tc>
          <w:tcPr>
            <w:tcW w:w="1034" w:type="dxa"/>
            <w:tcBorders>
              <w:top w:val="nil"/>
              <w:left w:val="nil"/>
              <w:bottom w:val="single" w:sz="4" w:space="0" w:color="auto"/>
              <w:right w:val="single" w:sz="4" w:space="0" w:color="auto"/>
            </w:tcBorders>
            <w:shd w:val="clear" w:color="auto" w:fill="auto"/>
            <w:vAlign w:val="center"/>
            <w:hideMark/>
          </w:tcPr>
          <w:p w14:paraId="6236EE01"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Вентиляция</w:t>
            </w:r>
          </w:p>
        </w:tc>
        <w:tc>
          <w:tcPr>
            <w:tcW w:w="988" w:type="dxa"/>
            <w:tcBorders>
              <w:top w:val="nil"/>
              <w:left w:val="nil"/>
              <w:bottom w:val="single" w:sz="4" w:space="0" w:color="auto"/>
              <w:right w:val="single" w:sz="4" w:space="0" w:color="auto"/>
            </w:tcBorders>
            <w:shd w:val="clear" w:color="auto" w:fill="auto"/>
            <w:vAlign w:val="center"/>
            <w:hideMark/>
          </w:tcPr>
          <w:p w14:paraId="70557D18"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технология</w:t>
            </w:r>
          </w:p>
        </w:tc>
        <w:tc>
          <w:tcPr>
            <w:tcW w:w="2180" w:type="dxa"/>
            <w:tcBorders>
              <w:top w:val="nil"/>
              <w:left w:val="nil"/>
              <w:bottom w:val="single" w:sz="4" w:space="0" w:color="auto"/>
              <w:right w:val="single" w:sz="4" w:space="0" w:color="auto"/>
            </w:tcBorders>
            <w:shd w:val="clear" w:color="auto" w:fill="auto"/>
            <w:vAlign w:val="center"/>
            <w:hideMark/>
          </w:tcPr>
          <w:p w14:paraId="1AACEEAB"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при </w:t>
            </w:r>
            <w:proofErr w:type="spellStart"/>
            <w:r w:rsidRPr="007611A4">
              <w:rPr>
                <w:rFonts w:ascii="Times New Roman" w:eastAsia="Times New Roman" w:hAnsi="Times New Roman" w:cs="Times New Roman"/>
                <w:sz w:val="16"/>
                <w:szCs w:val="16"/>
                <w:lang w:eastAsia="ru-RU"/>
              </w:rPr>
              <w:t>Тнв</w:t>
            </w:r>
            <w:proofErr w:type="spellEnd"/>
            <w:r w:rsidRPr="007611A4">
              <w:rPr>
                <w:rFonts w:ascii="Times New Roman" w:eastAsia="Times New Roman" w:hAnsi="Times New Roman" w:cs="Times New Roman"/>
                <w:sz w:val="16"/>
                <w:szCs w:val="16"/>
                <w:lang w:eastAsia="ru-RU"/>
              </w:rPr>
              <w:t>=[Темп]°С</w:t>
            </w:r>
          </w:p>
        </w:tc>
        <w:tc>
          <w:tcPr>
            <w:tcW w:w="2796" w:type="dxa"/>
            <w:gridSpan w:val="2"/>
            <w:vMerge/>
            <w:tcBorders>
              <w:top w:val="nil"/>
              <w:left w:val="nil"/>
              <w:bottom w:val="single" w:sz="4" w:space="0" w:color="auto"/>
              <w:right w:val="single" w:sz="4" w:space="0" w:color="auto"/>
            </w:tcBorders>
            <w:vAlign w:val="center"/>
            <w:hideMark/>
          </w:tcPr>
          <w:p w14:paraId="774CCDCA"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r>
      <w:tr w:rsidR="0036765F" w:rsidRPr="007611A4" w14:paraId="6522FB8D" w14:textId="77777777" w:rsidTr="00783488">
        <w:trPr>
          <w:trHeight w:val="900"/>
          <w:jc w:val="center"/>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782F508"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3177" w:type="dxa"/>
            <w:vMerge/>
            <w:tcBorders>
              <w:top w:val="single" w:sz="4" w:space="0" w:color="auto"/>
              <w:left w:val="single" w:sz="4" w:space="0" w:color="auto"/>
              <w:bottom w:val="single" w:sz="4" w:space="0" w:color="auto"/>
              <w:right w:val="single" w:sz="4" w:space="0" w:color="auto"/>
            </w:tcBorders>
            <w:vAlign w:val="center"/>
            <w:hideMark/>
          </w:tcPr>
          <w:p w14:paraId="35FEFEB0"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127D640E" w14:textId="77777777" w:rsidR="0036765F" w:rsidRPr="007611A4" w:rsidRDefault="0036765F" w:rsidP="0036765F">
            <w:pPr>
              <w:ind w:right="0"/>
              <w:jc w:val="left"/>
              <w:rPr>
                <w:rFonts w:ascii="Times New Roman" w:eastAsia="Times New Roman" w:hAnsi="Times New Roman" w:cs="Times New Roman"/>
                <w:sz w:val="16"/>
                <w:szCs w:val="16"/>
                <w:lang w:eastAsia="ru-RU"/>
              </w:rPr>
            </w:pPr>
          </w:p>
        </w:tc>
        <w:tc>
          <w:tcPr>
            <w:tcW w:w="920" w:type="dxa"/>
            <w:tcBorders>
              <w:top w:val="nil"/>
              <w:left w:val="nil"/>
              <w:bottom w:val="single" w:sz="4" w:space="0" w:color="auto"/>
              <w:right w:val="single" w:sz="4" w:space="0" w:color="auto"/>
            </w:tcBorders>
            <w:shd w:val="clear" w:color="auto" w:fill="auto"/>
            <w:vAlign w:val="center"/>
            <w:hideMark/>
          </w:tcPr>
          <w:p w14:paraId="6F7436D0"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Гкал/час</w:t>
            </w:r>
          </w:p>
        </w:tc>
        <w:tc>
          <w:tcPr>
            <w:tcW w:w="982" w:type="dxa"/>
            <w:tcBorders>
              <w:top w:val="nil"/>
              <w:left w:val="nil"/>
              <w:bottom w:val="single" w:sz="4" w:space="0" w:color="auto"/>
              <w:right w:val="single" w:sz="4" w:space="0" w:color="auto"/>
            </w:tcBorders>
            <w:shd w:val="clear" w:color="auto" w:fill="auto"/>
            <w:vAlign w:val="center"/>
            <w:hideMark/>
          </w:tcPr>
          <w:p w14:paraId="5867BF93"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Т</w:t>
            </w:r>
          </w:p>
        </w:tc>
        <w:tc>
          <w:tcPr>
            <w:tcW w:w="3807" w:type="dxa"/>
            <w:gridSpan w:val="4"/>
            <w:tcBorders>
              <w:top w:val="single" w:sz="4" w:space="0" w:color="auto"/>
              <w:left w:val="nil"/>
              <w:bottom w:val="single" w:sz="4" w:space="0" w:color="auto"/>
              <w:right w:val="single" w:sz="4" w:space="0" w:color="auto"/>
            </w:tcBorders>
            <w:shd w:val="clear" w:color="auto" w:fill="auto"/>
            <w:vAlign w:val="center"/>
            <w:hideMark/>
          </w:tcPr>
          <w:p w14:paraId="1F2D478A"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Гкал/час</w:t>
            </w:r>
          </w:p>
        </w:tc>
        <w:tc>
          <w:tcPr>
            <w:tcW w:w="2180" w:type="dxa"/>
            <w:tcBorders>
              <w:top w:val="nil"/>
              <w:left w:val="nil"/>
              <w:bottom w:val="single" w:sz="4" w:space="0" w:color="auto"/>
              <w:right w:val="single" w:sz="4" w:space="0" w:color="auto"/>
            </w:tcBorders>
            <w:shd w:val="clear" w:color="auto" w:fill="auto"/>
            <w:vAlign w:val="center"/>
            <w:hideMark/>
          </w:tcPr>
          <w:p w14:paraId="271E4A82"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Гкал/час</w:t>
            </w:r>
          </w:p>
        </w:tc>
        <w:tc>
          <w:tcPr>
            <w:tcW w:w="1122" w:type="dxa"/>
            <w:tcBorders>
              <w:top w:val="nil"/>
              <w:left w:val="nil"/>
              <w:bottom w:val="single" w:sz="4" w:space="0" w:color="auto"/>
              <w:right w:val="single" w:sz="4" w:space="0" w:color="auto"/>
            </w:tcBorders>
            <w:shd w:val="clear" w:color="auto" w:fill="auto"/>
            <w:vAlign w:val="center"/>
            <w:hideMark/>
          </w:tcPr>
          <w:p w14:paraId="501D1ABE"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xml:space="preserve">время поддержания брони, </w:t>
            </w:r>
            <w:proofErr w:type="spellStart"/>
            <w:r w:rsidRPr="007611A4">
              <w:rPr>
                <w:rFonts w:ascii="Times New Roman" w:eastAsia="Times New Roman" w:hAnsi="Times New Roman" w:cs="Times New Roman"/>
                <w:sz w:val="16"/>
                <w:szCs w:val="16"/>
                <w:lang w:eastAsia="ru-RU"/>
              </w:rPr>
              <w:t>Ттех</w:t>
            </w:r>
            <w:proofErr w:type="spellEnd"/>
            <w:r w:rsidRPr="007611A4">
              <w:rPr>
                <w:rFonts w:ascii="Times New Roman" w:eastAsia="Times New Roman" w:hAnsi="Times New Roman" w:cs="Times New Roman"/>
                <w:sz w:val="16"/>
                <w:szCs w:val="16"/>
                <w:lang w:eastAsia="ru-RU"/>
              </w:rPr>
              <w:t xml:space="preserve"> (час)</w:t>
            </w:r>
          </w:p>
        </w:tc>
        <w:tc>
          <w:tcPr>
            <w:tcW w:w="1674" w:type="dxa"/>
            <w:tcBorders>
              <w:top w:val="nil"/>
              <w:left w:val="nil"/>
              <w:bottom w:val="single" w:sz="4" w:space="0" w:color="auto"/>
              <w:right w:val="single" w:sz="4" w:space="0" w:color="auto"/>
            </w:tcBorders>
            <w:shd w:val="clear" w:color="auto" w:fill="auto"/>
            <w:vAlign w:val="center"/>
            <w:hideMark/>
          </w:tcPr>
          <w:p w14:paraId="0797C9BD"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Гкал/час</w:t>
            </w:r>
          </w:p>
        </w:tc>
      </w:tr>
      <w:tr w:rsidR="00783488" w:rsidRPr="007611A4" w14:paraId="657BC484" w14:textId="77777777" w:rsidTr="00B43B6B">
        <w:trPr>
          <w:trHeight w:val="465"/>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192A4A" w14:textId="693F8A79" w:rsidR="0036765F" w:rsidRPr="007611A4" w:rsidRDefault="00783488"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1</w:t>
            </w:r>
          </w:p>
        </w:tc>
        <w:tc>
          <w:tcPr>
            <w:tcW w:w="3177" w:type="dxa"/>
            <w:tcBorders>
              <w:top w:val="nil"/>
              <w:left w:val="nil"/>
              <w:bottom w:val="single" w:sz="4" w:space="0" w:color="auto"/>
              <w:right w:val="single" w:sz="4" w:space="0" w:color="auto"/>
            </w:tcBorders>
            <w:shd w:val="clear" w:color="auto" w:fill="auto"/>
            <w:hideMark/>
          </w:tcPr>
          <w:p w14:paraId="0278191A" w14:textId="34FFBA6B" w:rsidR="0036765F" w:rsidRPr="007611A4" w:rsidRDefault="0036765F" w:rsidP="0036765F">
            <w:pPr>
              <w:ind w:right="0"/>
              <w:jc w:val="left"/>
              <w:rPr>
                <w:rFonts w:ascii="Times New Roman" w:eastAsia="Times New Roman" w:hAnsi="Times New Roman" w:cs="Times New Roman"/>
                <w:color w:val="000000"/>
                <w:sz w:val="16"/>
                <w:szCs w:val="16"/>
                <w:lang w:eastAsia="ru-RU"/>
              </w:rPr>
            </w:pPr>
          </w:p>
        </w:tc>
        <w:tc>
          <w:tcPr>
            <w:tcW w:w="1064" w:type="dxa"/>
            <w:tcBorders>
              <w:top w:val="nil"/>
              <w:left w:val="nil"/>
              <w:bottom w:val="single" w:sz="4" w:space="0" w:color="auto"/>
              <w:right w:val="single" w:sz="4" w:space="0" w:color="auto"/>
            </w:tcBorders>
            <w:shd w:val="clear" w:color="auto" w:fill="auto"/>
            <w:noWrap/>
            <w:vAlign w:val="bottom"/>
            <w:hideMark/>
          </w:tcPr>
          <w:p w14:paraId="5467A11B" w14:textId="77777777" w:rsidR="0036765F" w:rsidRPr="007611A4" w:rsidRDefault="0036765F" w:rsidP="0036765F">
            <w:pPr>
              <w:ind w:right="0"/>
              <w:jc w:val="lef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Категория 3</w:t>
            </w:r>
          </w:p>
        </w:tc>
        <w:tc>
          <w:tcPr>
            <w:tcW w:w="920" w:type="dxa"/>
            <w:tcBorders>
              <w:top w:val="nil"/>
              <w:left w:val="nil"/>
              <w:bottom w:val="single" w:sz="4" w:space="0" w:color="auto"/>
              <w:right w:val="single" w:sz="4" w:space="0" w:color="auto"/>
            </w:tcBorders>
            <w:shd w:val="clear" w:color="auto" w:fill="auto"/>
            <w:noWrap/>
            <w:vAlign w:val="bottom"/>
          </w:tcPr>
          <w:p w14:paraId="269C7E86" w14:textId="2ABB93A8"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982" w:type="dxa"/>
            <w:tcBorders>
              <w:top w:val="nil"/>
              <w:left w:val="nil"/>
              <w:bottom w:val="single" w:sz="4" w:space="0" w:color="auto"/>
              <w:right w:val="single" w:sz="4" w:space="0" w:color="auto"/>
            </w:tcBorders>
            <w:shd w:val="clear" w:color="auto" w:fill="auto"/>
            <w:vAlign w:val="bottom"/>
            <w:hideMark/>
          </w:tcPr>
          <w:p w14:paraId="5CAEB2DE" w14:textId="77777777" w:rsidR="0036765F" w:rsidRPr="007611A4" w:rsidRDefault="0036765F" w:rsidP="0036765F">
            <w:pPr>
              <w:ind w:right="0"/>
              <w:jc w:val="lef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Т1=95°</w:t>
            </w:r>
            <w:proofErr w:type="gramStart"/>
            <w:r w:rsidRPr="007611A4">
              <w:rPr>
                <w:rFonts w:ascii="Times New Roman" w:eastAsia="Times New Roman" w:hAnsi="Times New Roman" w:cs="Times New Roman"/>
                <w:sz w:val="16"/>
                <w:szCs w:val="16"/>
                <w:lang w:eastAsia="ru-RU"/>
              </w:rPr>
              <w:t>С ;</w:t>
            </w:r>
            <w:proofErr w:type="gramEnd"/>
            <w:r w:rsidRPr="007611A4">
              <w:rPr>
                <w:rFonts w:ascii="Times New Roman" w:eastAsia="Times New Roman" w:hAnsi="Times New Roman" w:cs="Times New Roman"/>
                <w:sz w:val="16"/>
                <w:szCs w:val="16"/>
                <w:lang w:eastAsia="ru-RU"/>
              </w:rPr>
              <w:t xml:space="preserve"> Т2=70°С</w:t>
            </w:r>
          </w:p>
        </w:tc>
        <w:tc>
          <w:tcPr>
            <w:tcW w:w="925" w:type="dxa"/>
            <w:tcBorders>
              <w:top w:val="nil"/>
              <w:left w:val="nil"/>
              <w:bottom w:val="single" w:sz="4" w:space="0" w:color="auto"/>
              <w:right w:val="single" w:sz="4" w:space="0" w:color="auto"/>
            </w:tcBorders>
            <w:shd w:val="clear" w:color="auto" w:fill="auto"/>
            <w:noWrap/>
            <w:vAlign w:val="bottom"/>
          </w:tcPr>
          <w:p w14:paraId="3510E6D6" w14:textId="4C392F5F"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860" w:type="dxa"/>
            <w:tcBorders>
              <w:top w:val="nil"/>
              <w:left w:val="nil"/>
              <w:bottom w:val="single" w:sz="4" w:space="0" w:color="auto"/>
              <w:right w:val="single" w:sz="4" w:space="0" w:color="auto"/>
            </w:tcBorders>
            <w:shd w:val="clear" w:color="auto" w:fill="auto"/>
            <w:noWrap/>
            <w:vAlign w:val="bottom"/>
          </w:tcPr>
          <w:p w14:paraId="647460B4" w14:textId="4AF8F76F"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1034" w:type="dxa"/>
            <w:tcBorders>
              <w:top w:val="nil"/>
              <w:left w:val="nil"/>
              <w:bottom w:val="single" w:sz="4" w:space="0" w:color="auto"/>
              <w:right w:val="single" w:sz="4" w:space="0" w:color="auto"/>
            </w:tcBorders>
            <w:shd w:val="clear" w:color="auto" w:fill="auto"/>
            <w:noWrap/>
            <w:vAlign w:val="bottom"/>
          </w:tcPr>
          <w:p w14:paraId="5FAEC5BC" w14:textId="2CEE3F23"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988" w:type="dxa"/>
            <w:tcBorders>
              <w:top w:val="nil"/>
              <w:left w:val="nil"/>
              <w:bottom w:val="single" w:sz="4" w:space="0" w:color="auto"/>
              <w:right w:val="single" w:sz="4" w:space="0" w:color="auto"/>
            </w:tcBorders>
            <w:shd w:val="clear" w:color="auto" w:fill="auto"/>
            <w:noWrap/>
            <w:vAlign w:val="bottom"/>
          </w:tcPr>
          <w:p w14:paraId="4EE4B029" w14:textId="47CD6025"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2180" w:type="dxa"/>
            <w:tcBorders>
              <w:top w:val="nil"/>
              <w:left w:val="nil"/>
              <w:bottom w:val="single" w:sz="4" w:space="0" w:color="auto"/>
              <w:right w:val="single" w:sz="4" w:space="0" w:color="auto"/>
            </w:tcBorders>
            <w:shd w:val="clear" w:color="auto" w:fill="auto"/>
            <w:noWrap/>
            <w:vAlign w:val="bottom"/>
          </w:tcPr>
          <w:p w14:paraId="36470031" w14:textId="122C47DB" w:rsidR="0036765F" w:rsidRPr="007611A4" w:rsidRDefault="0036765F" w:rsidP="0036765F">
            <w:pPr>
              <w:ind w:right="0"/>
              <w:jc w:val="center"/>
              <w:rPr>
                <w:rFonts w:ascii="Times New Roman" w:eastAsia="Times New Roman" w:hAnsi="Times New Roman" w:cs="Times New Roman"/>
                <w:sz w:val="16"/>
                <w:szCs w:val="16"/>
                <w:lang w:eastAsia="ru-RU"/>
              </w:rPr>
            </w:pPr>
          </w:p>
        </w:tc>
        <w:tc>
          <w:tcPr>
            <w:tcW w:w="1122" w:type="dxa"/>
            <w:tcBorders>
              <w:top w:val="nil"/>
              <w:left w:val="nil"/>
              <w:bottom w:val="single" w:sz="4" w:space="0" w:color="auto"/>
              <w:right w:val="single" w:sz="4" w:space="0" w:color="auto"/>
            </w:tcBorders>
            <w:shd w:val="clear" w:color="auto" w:fill="auto"/>
            <w:noWrap/>
            <w:vAlign w:val="bottom"/>
          </w:tcPr>
          <w:p w14:paraId="5CDF35D6" w14:textId="4DC4CE54" w:rsidR="0036765F" w:rsidRPr="007611A4" w:rsidRDefault="0036765F" w:rsidP="0036765F">
            <w:pPr>
              <w:ind w:right="0"/>
              <w:jc w:val="center"/>
              <w:rPr>
                <w:rFonts w:ascii="Times New Roman" w:eastAsia="Times New Roman" w:hAnsi="Times New Roman" w:cs="Times New Roman"/>
                <w:sz w:val="16"/>
                <w:szCs w:val="16"/>
                <w:lang w:eastAsia="ru-RU"/>
              </w:rPr>
            </w:pPr>
          </w:p>
        </w:tc>
        <w:tc>
          <w:tcPr>
            <w:tcW w:w="1674" w:type="dxa"/>
            <w:tcBorders>
              <w:top w:val="nil"/>
              <w:left w:val="nil"/>
              <w:bottom w:val="single" w:sz="4" w:space="0" w:color="auto"/>
              <w:right w:val="single" w:sz="4" w:space="0" w:color="auto"/>
            </w:tcBorders>
            <w:shd w:val="clear" w:color="auto" w:fill="auto"/>
            <w:noWrap/>
            <w:vAlign w:val="bottom"/>
            <w:hideMark/>
          </w:tcPr>
          <w:p w14:paraId="7A212B01" w14:textId="77777777" w:rsidR="0036765F" w:rsidRPr="007611A4" w:rsidRDefault="0036765F" w:rsidP="0036765F">
            <w:pPr>
              <w:ind w:right="0"/>
              <w:jc w:val="righ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0,0000</w:t>
            </w:r>
          </w:p>
        </w:tc>
      </w:tr>
      <w:tr w:rsidR="00783488" w:rsidRPr="007611A4" w14:paraId="76D436D8" w14:textId="77777777" w:rsidTr="00B43B6B">
        <w:trPr>
          <w:trHeight w:val="30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2EDF3B" w14:textId="77777777" w:rsidR="0036765F" w:rsidRPr="007611A4" w:rsidRDefault="0036765F" w:rsidP="0036765F">
            <w:pPr>
              <w:ind w:right="0"/>
              <w:jc w:val="center"/>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w:t>
            </w:r>
          </w:p>
        </w:tc>
        <w:tc>
          <w:tcPr>
            <w:tcW w:w="3177" w:type="dxa"/>
            <w:tcBorders>
              <w:top w:val="nil"/>
              <w:left w:val="nil"/>
              <w:bottom w:val="single" w:sz="4" w:space="0" w:color="auto"/>
              <w:right w:val="single" w:sz="4" w:space="0" w:color="auto"/>
            </w:tcBorders>
            <w:shd w:val="clear" w:color="auto" w:fill="auto"/>
            <w:hideMark/>
          </w:tcPr>
          <w:p w14:paraId="1936CE20" w14:textId="77777777" w:rsidR="0036765F" w:rsidRPr="007611A4" w:rsidRDefault="0036765F" w:rsidP="0036765F">
            <w:pPr>
              <w:ind w:right="0"/>
              <w:jc w:val="left"/>
              <w:rPr>
                <w:rFonts w:ascii="Times New Roman" w:eastAsia="Times New Roman" w:hAnsi="Times New Roman" w:cs="Times New Roman"/>
                <w:color w:val="000000"/>
                <w:sz w:val="16"/>
                <w:szCs w:val="16"/>
                <w:lang w:eastAsia="ru-RU"/>
              </w:rPr>
            </w:pPr>
            <w:r w:rsidRPr="007611A4">
              <w:rPr>
                <w:rFonts w:ascii="Times New Roman" w:eastAsia="Times New Roman" w:hAnsi="Times New Roman" w:cs="Times New Roman"/>
                <w:color w:val="000000"/>
                <w:sz w:val="16"/>
                <w:szCs w:val="16"/>
                <w:lang w:eastAsia="ru-RU"/>
              </w:rPr>
              <w:t>Итого</w:t>
            </w:r>
          </w:p>
        </w:tc>
        <w:tc>
          <w:tcPr>
            <w:tcW w:w="1064" w:type="dxa"/>
            <w:tcBorders>
              <w:top w:val="nil"/>
              <w:left w:val="nil"/>
              <w:bottom w:val="single" w:sz="4" w:space="0" w:color="auto"/>
              <w:right w:val="single" w:sz="4" w:space="0" w:color="auto"/>
            </w:tcBorders>
            <w:shd w:val="clear" w:color="auto" w:fill="auto"/>
            <w:noWrap/>
            <w:vAlign w:val="bottom"/>
            <w:hideMark/>
          </w:tcPr>
          <w:p w14:paraId="668E667B" w14:textId="77777777" w:rsidR="0036765F" w:rsidRPr="007611A4" w:rsidRDefault="0036765F" w:rsidP="0036765F">
            <w:pPr>
              <w:ind w:right="0"/>
              <w:jc w:val="lef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w:t>
            </w:r>
          </w:p>
        </w:tc>
        <w:tc>
          <w:tcPr>
            <w:tcW w:w="920" w:type="dxa"/>
            <w:tcBorders>
              <w:top w:val="nil"/>
              <w:left w:val="nil"/>
              <w:bottom w:val="single" w:sz="4" w:space="0" w:color="auto"/>
              <w:right w:val="single" w:sz="4" w:space="0" w:color="auto"/>
            </w:tcBorders>
            <w:shd w:val="clear" w:color="auto" w:fill="auto"/>
            <w:noWrap/>
            <w:vAlign w:val="bottom"/>
          </w:tcPr>
          <w:p w14:paraId="7FFE7A1C" w14:textId="791C4D0C"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982" w:type="dxa"/>
            <w:tcBorders>
              <w:top w:val="nil"/>
              <w:left w:val="nil"/>
              <w:bottom w:val="single" w:sz="4" w:space="0" w:color="auto"/>
              <w:right w:val="single" w:sz="4" w:space="0" w:color="auto"/>
            </w:tcBorders>
            <w:shd w:val="clear" w:color="auto" w:fill="auto"/>
            <w:noWrap/>
            <w:vAlign w:val="bottom"/>
            <w:hideMark/>
          </w:tcPr>
          <w:p w14:paraId="609F86EC" w14:textId="77777777" w:rsidR="0036765F" w:rsidRPr="007611A4" w:rsidRDefault="0036765F" w:rsidP="0036765F">
            <w:pPr>
              <w:ind w:right="0"/>
              <w:jc w:val="lef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 </w:t>
            </w:r>
          </w:p>
        </w:tc>
        <w:tc>
          <w:tcPr>
            <w:tcW w:w="925" w:type="dxa"/>
            <w:tcBorders>
              <w:top w:val="nil"/>
              <w:left w:val="nil"/>
              <w:bottom w:val="single" w:sz="4" w:space="0" w:color="auto"/>
              <w:right w:val="single" w:sz="4" w:space="0" w:color="auto"/>
            </w:tcBorders>
            <w:shd w:val="clear" w:color="auto" w:fill="auto"/>
            <w:noWrap/>
            <w:vAlign w:val="bottom"/>
          </w:tcPr>
          <w:p w14:paraId="6307E439" w14:textId="3A9F7B49"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860" w:type="dxa"/>
            <w:tcBorders>
              <w:top w:val="nil"/>
              <w:left w:val="nil"/>
              <w:bottom w:val="single" w:sz="4" w:space="0" w:color="auto"/>
              <w:right w:val="single" w:sz="4" w:space="0" w:color="auto"/>
            </w:tcBorders>
            <w:shd w:val="clear" w:color="auto" w:fill="auto"/>
            <w:noWrap/>
            <w:vAlign w:val="bottom"/>
          </w:tcPr>
          <w:p w14:paraId="40CB4C67" w14:textId="31D7B09E"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1034" w:type="dxa"/>
            <w:tcBorders>
              <w:top w:val="nil"/>
              <w:left w:val="nil"/>
              <w:bottom w:val="single" w:sz="4" w:space="0" w:color="auto"/>
              <w:right w:val="single" w:sz="4" w:space="0" w:color="auto"/>
            </w:tcBorders>
            <w:shd w:val="clear" w:color="auto" w:fill="auto"/>
            <w:noWrap/>
            <w:vAlign w:val="bottom"/>
          </w:tcPr>
          <w:p w14:paraId="523EE242" w14:textId="1924BF9D"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988" w:type="dxa"/>
            <w:tcBorders>
              <w:top w:val="nil"/>
              <w:left w:val="nil"/>
              <w:bottom w:val="single" w:sz="4" w:space="0" w:color="auto"/>
              <w:right w:val="single" w:sz="4" w:space="0" w:color="auto"/>
            </w:tcBorders>
            <w:shd w:val="clear" w:color="auto" w:fill="auto"/>
            <w:noWrap/>
            <w:vAlign w:val="bottom"/>
          </w:tcPr>
          <w:p w14:paraId="517AEBD2" w14:textId="1F018A56" w:rsidR="0036765F" w:rsidRPr="007611A4" w:rsidRDefault="0036765F" w:rsidP="0036765F">
            <w:pPr>
              <w:ind w:right="0"/>
              <w:jc w:val="right"/>
              <w:rPr>
                <w:rFonts w:ascii="Times New Roman" w:eastAsia="Times New Roman" w:hAnsi="Times New Roman" w:cs="Times New Roman"/>
                <w:sz w:val="16"/>
                <w:szCs w:val="16"/>
                <w:lang w:eastAsia="ru-RU"/>
              </w:rPr>
            </w:pPr>
          </w:p>
        </w:tc>
        <w:tc>
          <w:tcPr>
            <w:tcW w:w="2180" w:type="dxa"/>
            <w:tcBorders>
              <w:top w:val="nil"/>
              <w:left w:val="nil"/>
              <w:bottom w:val="single" w:sz="4" w:space="0" w:color="auto"/>
              <w:right w:val="single" w:sz="4" w:space="0" w:color="auto"/>
            </w:tcBorders>
            <w:shd w:val="clear" w:color="auto" w:fill="auto"/>
            <w:noWrap/>
            <w:vAlign w:val="bottom"/>
          </w:tcPr>
          <w:p w14:paraId="73B5BC11" w14:textId="1A35DA39" w:rsidR="0036765F" w:rsidRPr="007611A4" w:rsidRDefault="0036765F" w:rsidP="0036765F">
            <w:pPr>
              <w:ind w:right="0"/>
              <w:jc w:val="center"/>
              <w:rPr>
                <w:rFonts w:ascii="Times New Roman" w:eastAsia="Times New Roman" w:hAnsi="Times New Roman" w:cs="Times New Roman"/>
                <w:sz w:val="16"/>
                <w:szCs w:val="16"/>
                <w:lang w:eastAsia="ru-RU"/>
              </w:rPr>
            </w:pPr>
          </w:p>
        </w:tc>
        <w:tc>
          <w:tcPr>
            <w:tcW w:w="1122" w:type="dxa"/>
            <w:tcBorders>
              <w:top w:val="nil"/>
              <w:left w:val="nil"/>
              <w:bottom w:val="single" w:sz="4" w:space="0" w:color="auto"/>
              <w:right w:val="single" w:sz="4" w:space="0" w:color="auto"/>
            </w:tcBorders>
            <w:shd w:val="clear" w:color="auto" w:fill="auto"/>
            <w:noWrap/>
            <w:vAlign w:val="bottom"/>
          </w:tcPr>
          <w:p w14:paraId="1DFCBDC8" w14:textId="48DB2561" w:rsidR="0036765F" w:rsidRPr="007611A4" w:rsidRDefault="0036765F" w:rsidP="0036765F">
            <w:pPr>
              <w:ind w:right="0"/>
              <w:jc w:val="center"/>
              <w:rPr>
                <w:rFonts w:ascii="Times New Roman" w:eastAsia="Times New Roman" w:hAnsi="Times New Roman" w:cs="Times New Roman"/>
                <w:sz w:val="16"/>
                <w:szCs w:val="16"/>
                <w:lang w:eastAsia="ru-RU"/>
              </w:rPr>
            </w:pPr>
          </w:p>
        </w:tc>
        <w:tc>
          <w:tcPr>
            <w:tcW w:w="1674" w:type="dxa"/>
            <w:tcBorders>
              <w:top w:val="nil"/>
              <w:left w:val="nil"/>
              <w:bottom w:val="single" w:sz="4" w:space="0" w:color="auto"/>
              <w:right w:val="single" w:sz="4" w:space="0" w:color="auto"/>
            </w:tcBorders>
            <w:shd w:val="clear" w:color="auto" w:fill="auto"/>
            <w:noWrap/>
            <w:vAlign w:val="bottom"/>
            <w:hideMark/>
          </w:tcPr>
          <w:p w14:paraId="040960D3" w14:textId="77777777" w:rsidR="0036765F" w:rsidRPr="007611A4" w:rsidRDefault="0036765F" w:rsidP="0036765F">
            <w:pPr>
              <w:ind w:right="0"/>
              <w:jc w:val="right"/>
              <w:rPr>
                <w:rFonts w:ascii="Times New Roman" w:eastAsia="Times New Roman" w:hAnsi="Times New Roman" w:cs="Times New Roman"/>
                <w:sz w:val="16"/>
                <w:szCs w:val="16"/>
                <w:lang w:eastAsia="ru-RU"/>
              </w:rPr>
            </w:pPr>
            <w:r w:rsidRPr="007611A4">
              <w:rPr>
                <w:rFonts w:ascii="Times New Roman" w:eastAsia="Times New Roman" w:hAnsi="Times New Roman" w:cs="Times New Roman"/>
                <w:sz w:val="16"/>
                <w:szCs w:val="16"/>
                <w:lang w:eastAsia="ru-RU"/>
              </w:rPr>
              <w:t>0,0000</w:t>
            </w:r>
          </w:p>
        </w:tc>
      </w:tr>
    </w:tbl>
    <w:p w14:paraId="24AF7770" w14:textId="77777777" w:rsidR="00A518E2" w:rsidRPr="007611A4" w:rsidRDefault="00A518E2"/>
    <w:p w14:paraId="318D106C" w14:textId="77777777" w:rsidR="00783488" w:rsidRPr="007611A4" w:rsidRDefault="00783488"/>
    <w:tbl>
      <w:tblPr>
        <w:tblW w:w="14481" w:type="dxa"/>
        <w:tblInd w:w="-5" w:type="dxa"/>
        <w:tblLook w:val="04A0" w:firstRow="1" w:lastRow="0" w:firstColumn="1" w:lastColumn="0" w:noHBand="0" w:noVBand="1"/>
      </w:tblPr>
      <w:tblGrid>
        <w:gridCol w:w="9361"/>
        <w:gridCol w:w="5120"/>
      </w:tblGrid>
      <w:tr w:rsidR="00783488" w:rsidRPr="007611A4" w14:paraId="7B74C80B" w14:textId="77777777" w:rsidTr="00783488">
        <w:tc>
          <w:tcPr>
            <w:tcW w:w="9361" w:type="dxa"/>
          </w:tcPr>
          <w:p w14:paraId="3EC7FB9E" w14:textId="77777777" w:rsidR="00783488" w:rsidRPr="007611A4" w:rsidRDefault="00783488"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190CB378" w14:textId="77777777" w:rsidR="00783488" w:rsidRPr="007611A4" w:rsidRDefault="00783488" w:rsidP="004F59A1">
            <w:pPr>
              <w:ind w:right="-1"/>
              <w:jc w:val="left"/>
              <w:rPr>
                <w:rFonts w:ascii="Times New Roman" w:hAnsi="Times New Roman"/>
                <w:b/>
                <w:color w:val="000000"/>
                <w:sz w:val="20"/>
                <w:szCs w:val="20"/>
              </w:rPr>
            </w:pPr>
          </w:p>
          <w:p w14:paraId="174DB89F" w14:textId="77777777" w:rsidR="00783488" w:rsidRPr="007611A4" w:rsidRDefault="00783488"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1BB05DD1" w14:textId="77777777" w:rsidR="00783488" w:rsidRPr="007611A4" w:rsidRDefault="00783488" w:rsidP="004F59A1">
            <w:pPr>
              <w:ind w:right="-1"/>
              <w:jc w:val="left"/>
              <w:rPr>
                <w:rFonts w:ascii="Times New Roman" w:hAnsi="Times New Roman"/>
                <w:b/>
                <w:sz w:val="20"/>
                <w:szCs w:val="20"/>
              </w:rPr>
            </w:pPr>
          </w:p>
          <w:p w14:paraId="580BDB4A" w14:textId="77777777" w:rsidR="00783488" w:rsidRPr="007611A4" w:rsidRDefault="00783488" w:rsidP="004F59A1">
            <w:pPr>
              <w:ind w:right="-1"/>
              <w:jc w:val="left"/>
              <w:rPr>
                <w:rFonts w:ascii="Times New Roman" w:hAnsi="Times New Roman"/>
                <w:b/>
                <w:sz w:val="20"/>
                <w:szCs w:val="20"/>
              </w:rPr>
            </w:pPr>
          </w:p>
          <w:p w14:paraId="59E880D8"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47A3CBF0" w14:textId="77777777" w:rsidR="00783488" w:rsidRPr="007611A4" w:rsidRDefault="00783488"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5120" w:type="dxa"/>
          </w:tcPr>
          <w:p w14:paraId="71D39E7C" w14:textId="77777777" w:rsidR="00783488" w:rsidRPr="007611A4" w:rsidRDefault="00783488"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5E73F541" w14:textId="77777777" w:rsidR="00783488" w:rsidRPr="007611A4" w:rsidRDefault="00783488" w:rsidP="004F59A1">
            <w:pPr>
              <w:ind w:right="-1"/>
              <w:jc w:val="left"/>
              <w:rPr>
                <w:rFonts w:ascii="Times New Roman" w:hAnsi="Times New Roman"/>
                <w:b/>
                <w:color w:val="000000"/>
                <w:sz w:val="20"/>
                <w:szCs w:val="20"/>
              </w:rPr>
            </w:pPr>
          </w:p>
          <w:p w14:paraId="2194A258"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5E24DABD" w14:textId="77777777" w:rsidR="00783488" w:rsidRPr="007611A4" w:rsidRDefault="00783488" w:rsidP="004F59A1">
            <w:pPr>
              <w:ind w:right="-1"/>
              <w:jc w:val="left"/>
              <w:rPr>
                <w:rFonts w:ascii="Times New Roman" w:hAnsi="Times New Roman"/>
                <w:b/>
                <w:sz w:val="20"/>
                <w:szCs w:val="20"/>
              </w:rPr>
            </w:pPr>
          </w:p>
          <w:p w14:paraId="46E87D85" w14:textId="77777777" w:rsidR="00783488" w:rsidRPr="007611A4" w:rsidRDefault="00783488" w:rsidP="004F59A1">
            <w:pPr>
              <w:ind w:right="-1"/>
              <w:jc w:val="left"/>
              <w:rPr>
                <w:rFonts w:ascii="Times New Roman" w:hAnsi="Times New Roman"/>
                <w:b/>
                <w:sz w:val="20"/>
                <w:szCs w:val="20"/>
              </w:rPr>
            </w:pPr>
          </w:p>
          <w:p w14:paraId="602430A1" w14:textId="77777777" w:rsidR="00783488" w:rsidRPr="007611A4" w:rsidRDefault="00783488"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676A7E1B" w14:textId="77777777" w:rsidR="00783488" w:rsidRPr="007611A4" w:rsidRDefault="00783488"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3CB7EB49" w14:textId="77777777" w:rsidR="00783488" w:rsidRPr="007611A4" w:rsidRDefault="00783488"/>
    <w:p w14:paraId="1586578C" w14:textId="77777777" w:rsidR="00A518E2" w:rsidRPr="007611A4" w:rsidRDefault="00A518E2"/>
    <w:p w14:paraId="7283698F" w14:textId="77777777" w:rsidR="00A518E2" w:rsidRPr="007611A4" w:rsidRDefault="00A518E2"/>
    <w:p w14:paraId="7BC5F39D" w14:textId="77777777" w:rsidR="00FF094D" w:rsidRPr="007611A4" w:rsidRDefault="00A518E2">
      <w:pPr>
        <w:sectPr w:rsidR="00FF094D" w:rsidRPr="007611A4" w:rsidSect="007F10FE">
          <w:pgSz w:w="16838" w:h="11906" w:orient="landscape"/>
          <w:pgMar w:top="1134" w:right="709" w:bottom="567" w:left="851" w:header="0" w:footer="23" w:gutter="0"/>
          <w:cols w:space="708"/>
          <w:docGrid w:linePitch="360"/>
        </w:sectPr>
      </w:pPr>
      <w:r w:rsidRPr="007611A4">
        <w:br w:type="page"/>
      </w:r>
    </w:p>
    <w:tbl>
      <w:tblPr>
        <w:tblW w:w="10460" w:type="dxa"/>
        <w:jc w:val="right"/>
        <w:tblLook w:val="04A0" w:firstRow="1" w:lastRow="0" w:firstColumn="1" w:lastColumn="0" w:noHBand="0" w:noVBand="1"/>
      </w:tblPr>
      <w:tblGrid>
        <w:gridCol w:w="10460"/>
      </w:tblGrid>
      <w:tr w:rsidR="009D4143" w:rsidRPr="007611A4" w14:paraId="27E00030" w14:textId="77777777" w:rsidTr="004F59A1">
        <w:trPr>
          <w:trHeight w:val="300"/>
          <w:jc w:val="right"/>
        </w:trPr>
        <w:tc>
          <w:tcPr>
            <w:tcW w:w="10460" w:type="dxa"/>
            <w:tcBorders>
              <w:top w:val="nil"/>
              <w:left w:val="nil"/>
              <w:bottom w:val="nil"/>
              <w:right w:val="nil"/>
            </w:tcBorders>
            <w:shd w:val="clear" w:color="auto" w:fill="auto"/>
            <w:noWrap/>
            <w:vAlign w:val="bottom"/>
            <w:hideMark/>
          </w:tcPr>
          <w:p w14:paraId="59C9A587" w14:textId="31BC2F94" w:rsidR="009D4143" w:rsidRPr="007611A4" w:rsidRDefault="009D4143"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№5</w:t>
            </w:r>
          </w:p>
        </w:tc>
      </w:tr>
      <w:tr w:rsidR="009D4143" w:rsidRPr="007611A4" w14:paraId="19C795A2" w14:textId="77777777" w:rsidTr="004F59A1">
        <w:trPr>
          <w:trHeight w:val="300"/>
          <w:jc w:val="right"/>
        </w:trPr>
        <w:tc>
          <w:tcPr>
            <w:tcW w:w="10460" w:type="dxa"/>
            <w:tcBorders>
              <w:top w:val="nil"/>
              <w:left w:val="nil"/>
              <w:bottom w:val="nil"/>
              <w:right w:val="nil"/>
            </w:tcBorders>
            <w:shd w:val="clear" w:color="auto" w:fill="auto"/>
            <w:noWrap/>
            <w:vAlign w:val="bottom"/>
            <w:hideMark/>
          </w:tcPr>
          <w:p w14:paraId="57740A9A" w14:textId="4B90B122" w:rsidR="009D4143" w:rsidRPr="007611A4" w:rsidRDefault="005B454D" w:rsidP="00BA59A6">
            <w:pPr>
              <w:ind w:right="-2"/>
              <w:jc w:val="right"/>
              <w:rPr>
                <w:rFonts w:ascii="Times New Roman" w:eastAsia="Times New Roman" w:hAnsi="Times New Roman" w:cs="Times New Roman"/>
                <w:sz w:val="18"/>
                <w:szCs w:val="18"/>
                <w:lang w:eastAsia="ru-RU"/>
              </w:rPr>
            </w:pPr>
            <w:r w:rsidRPr="007611A4">
              <w:rPr>
                <w:rFonts w:ascii="Times New Roman" w:hAnsi="Times New Roman" w:cs="Times New Roman"/>
                <w:sz w:val="20"/>
                <w:szCs w:val="20"/>
              </w:rPr>
              <w:t>к Договору №78-01-000/000 от «___» _______ 20__г.</w:t>
            </w:r>
          </w:p>
        </w:tc>
      </w:tr>
      <w:tr w:rsidR="009D4143" w:rsidRPr="007611A4" w14:paraId="36171A2A" w14:textId="77777777" w:rsidTr="004F59A1">
        <w:trPr>
          <w:trHeight w:val="300"/>
          <w:jc w:val="right"/>
        </w:trPr>
        <w:tc>
          <w:tcPr>
            <w:tcW w:w="10460" w:type="dxa"/>
            <w:tcBorders>
              <w:top w:val="nil"/>
              <w:left w:val="nil"/>
              <w:bottom w:val="nil"/>
              <w:right w:val="nil"/>
            </w:tcBorders>
            <w:shd w:val="clear" w:color="auto" w:fill="auto"/>
            <w:noWrap/>
            <w:vAlign w:val="bottom"/>
            <w:hideMark/>
          </w:tcPr>
          <w:p w14:paraId="18C4199B" w14:textId="77777777" w:rsidR="009D4143" w:rsidRPr="007611A4" w:rsidRDefault="009D4143" w:rsidP="004F59A1">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7C5F77E9" w14:textId="75881ECD" w:rsidR="00A518E2" w:rsidRPr="007611A4" w:rsidRDefault="00A518E2"/>
    <w:p w14:paraId="0FF12137" w14:textId="208813AB" w:rsidR="009D4143" w:rsidRPr="007611A4" w:rsidRDefault="009D4143">
      <w:pPr>
        <w:rPr>
          <w:rFonts w:ascii="Times New Roman" w:hAnsi="Times New Roman" w:cs="Times New Roman"/>
          <w:b/>
          <w:bCs/>
          <w:sz w:val="24"/>
          <w:szCs w:val="24"/>
        </w:rPr>
      </w:pPr>
      <w:r w:rsidRPr="007611A4">
        <w:rPr>
          <w:rFonts w:ascii="Times New Roman" w:hAnsi="Times New Roman" w:cs="Times New Roman"/>
          <w:b/>
          <w:bCs/>
          <w:sz w:val="24"/>
          <w:szCs w:val="24"/>
        </w:rPr>
        <w:t>Перечень и технические характеристики приборов учета</w:t>
      </w:r>
    </w:p>
    <w:p w14:paraId="384C37DD" w14:textId="77777777" w:rsidR="009D4143" w:rsidRPr="007611A4" w:rsidRDefault="009D4143">
      <w:pPr>
        <w:rPr>
          <w:rFonts w:ascii="Times New Roman" w:hAnsi="Times New Roman" w:cs="Times New Roman"/>
          <w:b/>
          <w:bCs/>
          <w:sz w:val="24"/>
          <w:szCs w:val="24"/>
        </w:rPr>
      </w:pPr>
    </w:p>
    <w:p w14:paraId="7D006E58" w14:textId="14961E9B" w:rsidR="009D4143" w:rsidRPr="007611A4" w:rsidRDefault="009D4143">
      <w:pPr>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Потребитель:</w:t>
      </w:r>
    </w:p>
    <w:p w14:paraId="2EF8FA35" w14:textId="5B032A17" w:rsidR="009D4143" w:rsidRPr="007611A4" w:rsidRDefault="009D4143">
      <w:pPr>
        <w:rPr>
          <w:rFonts w:ascii="Times New Roman" w:eastAsia="Times New Roman" w:hAnsi="Times New Roman" w:cs="Times New Roman"/>
          <w:b/>
          <w:bCs/>
          <w:lang w:eastAsia="ru-RU"/>
        </w:rPr>
      </w:pPr>
      <w:r w:rsidRPr="007611A4">
        <w:rPr>
          <w:rFonts w:ascii="Times New Roman" w:eastAsia="Times New Roman" w:hAnsi="Times New Roman" w:cs="Times New Roman"/>
          <w:b/>
          <w:bCs/>
          <w:lang w:eastAsia="ru-RU"/>
        </w:rPr>
        <w:t>Точка поставки:</w:t>
      </w:r>
    </w:p>
    <w:p w14:paraId="7DFF37BC" w14:textId="77777777" w:rsidR="009D4143" w:rsidRPr="007611A4" w:rsidRDefault="009D4143">
      <w:pPr>
        <w:rPr>
          <w:rFonts w:ascii="Times New Roman" w:hAnsi="Times New Roman" w:cs="Times New Roman"/>
          <w:b/>
          <w:bCs/>
          <w:sz w:val="24"/>
          <w:szCs w:val="24"/>
        </w:rPr>
      </w:pPr>
    </w:p>
    <w:tbl>
      <w:tblPr>
        <w:tblW w:w="14155" w:type="dxa"/>
        <w:tblInd w:w="-5" w:type="dxa"/>
        <w:tblLook w:val="04A0" w:firstRow="1" w:lastRow="0" w:firstColumn="1" w:lastColumn="0" w:noHBand="0" w:noVBand="1"/>
      </w:tblPr>
      <w:tblGrid>
        <w:gridCol w:w="520"/>
        <w:gridCol w:w="3160"/>
        <w:gridCol w:w="2740"/>
        <w:gridCol w:w="2020"/>
        <w:gridCol w:w="2192"/>
        <w:gridCol w:w="1434"/>
        <w:gridCol w:w="979"/>
        <w:gridCol w:w="1110"/>
      </w:tblGrid>
      <w:tr w:rsidR="009D4143" w:rsidRPr="007611A4" w14:paraId="173243F5" w14:textId="77777777" w:rsidTr="009D4143">
        <w:trPr>
          <w:trHeight w:val="48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0B783" w14:textId="77777777" w:rsidR="009D4143" w:rsidRPr="007611A4" w:rsidRDefault="009D4143" w:rsidP="009D4143">
            <w:pPr>
              <w:ind w:right="0"/>
              <w:jc w:val="center"/>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п/п</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14:paraId="43BCD3D0" w14:textId="77777777" w:rsidR="009D4143" w:rsidRPr="007611A4" w:rsidRDefault="009D4143" w:rsidP="009D4143">
            <w:pPr>
              <w:ind w:right="0"/>
              <w:jc w:val="center"/>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Наименование объекта (адрес)</w:t>
            </w:r>
          </w:p>
        </w:tc>
        <w:tc>
          <w:tcPr>
            <w:tcW w:w="2740" w:type="dxa"/>
            <w:tcBorders>
              <w:top w:val="single" w:sz="4" w:space="0" w:color="auto"/>
              <w:left w:val="nil"/>
              <w:bottom w:val="single" w:sz="4" w:space="0" w:color="auto"/>
              <w:right w:val="single" w:sz="4" w:space="0" w:color="auto"/>
            </w:tcBorders>
            <w:shd w:val="clear" w:color="auto" w:fill="auto"/>
            <w:vAlign w:val="center"/>
            <w:hideMark/>
          </w:tcPr>
          <w:p w14:paraId="3E16A762"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Наименование СИ</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062025C2"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Тип СИ</w:t>
            </w:r>
          </w:p>
        </w:tc>
        <w:tc>
          <w:tcPr>
            <w:tcW w:w="2192" w:type="dxa"/>
            <w:tcBorders>
              <w:top w:val="single" w:sz="4" w:space="0" w:color="auto"/>
              <w:left w:val="nil"/>
              <w:bottom w:val="single" w:sz="4" w:space="0" w:color="auto"/>
              <w:right w:val="single" w:sz="4" w:space="0" w:color="auto"/>
            </w:tcBorders>
            <w:shd w:val="clear" w:color="auto" w:fill="auto"/>
            <w:vAlign w:val="center"/>
            <w:hideMark/>
          </w:tcPr>
          <w:p w14:paraId="1A553E13"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Заводской номер СИ</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33B1407"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Место расположения СИ</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1C7C2211"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Дата поверки</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14:paraId="6133B1A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Дата очередной поверки</w:t>
            </w:r>
          </w:p>
        </w:tc>
      </w:tr>
      <w:tr w:rsidR="009D4143" w:rsidRPr="007611A4" w14:paraId="51FE174C"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65D901"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442F4C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37B4271E"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54D7AAD"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867EAFB"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5AE788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31518DC2"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20B81B5A"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334A8802"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D0A304"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E0A9337"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6BE78C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42B3A7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96DA89C"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7EEA6546"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013C315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7D3D49F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389B7C0F"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50717E"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21ED487"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3CC0C26"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5FABDC3"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F4E9EE8"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633058C"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3E68887A"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4B48882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0BE779ED"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32105"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6D4680EC"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44CCE235"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030EEA7E"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6E469214"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45EECDA"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8B11AAB"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6D590A27"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627FC73A"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3D2109"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62928FE"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4166022"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972B33F"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005348E3"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61FED81"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1E73AD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7EC83AAC"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40705370"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0AE7E4"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4C6EFE47"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591DCB93"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6717A1D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10A7997C"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08B7D34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0F30611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4E08BE1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7EB376B1"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3DD18C"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4E9CA3E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A47B52B"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5BFE28EE"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40752B65"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6A0EA1F9"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E68B6F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223FA541"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4BFD0CF0"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D5A76"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57E44BF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C4225AE"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40AC68D7"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313ED7D9"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52EB6E3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CEFC0F2"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04C9C7A7"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6659E12F"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E620AA"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87FEC8E"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4EA2D269"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576EE347"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4121287"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545DA8EC"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28264472"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F1C93AB"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629EE520"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20AEA7"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7DD909B1"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0A55C104"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16DA77B8"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62F8956"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78B48A9F"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136E28F"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719E57E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3D9C0B79"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C8DD1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28D55986"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1BD831B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4FF6F5C4"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503F4F52"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27D2E4F1"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0A5B77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07BEF66"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34C33DC8"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70FE9F"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hideMark/>
          </w:tcPr>
          <w:p w14:paraId="57E4CF2F"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7FED2B77"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48A97BED"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29040B24"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B2C27F7"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0805F7F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6805776B"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48B2CC51"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25E97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667947F9"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55CB16F0"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6B3BDC36"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27BFA73"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9441147"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6357A23D"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33F7E902"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77865F7D"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550A0F"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6F6F91A0"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26329F76"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7F1C40EA"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79F3430C"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04600EE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7427C0C0"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341A7EFC"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78CF354B"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0A255C"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15482A71"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0C90F9CF"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0CC3BFD"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26261ED2"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1F7923D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05601EB6"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386E36A"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r w:rsidR="009D4143" w:rsidRPr="007611A4" w14:paraId="5EB2C33C" w14:textId="77777777" w:rsidTr="009D4143">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3C6BA4"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3160" w:type="dxa"/>
            <w:tcBorders>
              <w:top w:val="nil"/>
              <w:left w:val="nil"/>
              <w:bottom w:val="single" w:sz="4" w:space="0" w:color="auto"/>
              <w:right w:val="single" w:sz="4" w:space="0" w:color="auto"/>
            </w:tcBorders>
            <w:shd w:val="clear" w:color="auto" w:fill="auto"/>
            <w:vAlign w:val="center"/>
            <w:hideMark/>
          </w:tcPr>
          <w:p w14:paraId="68FA53E8" w14:textId="77777777" w:rsidR="009D4143" w:rsidRPr="007611A4" w:rsidRDefault="009D4143" w:rsidP="009D4143">
            <w:pPr>
              <w:ind w:right="0"/>
              <w:jc w:val="lef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w:t>
            </w:r>
          </w:p>
        </w:tc>
        <w:tc>
          <w:tcPr>
            <w:tcW w:w="2740" w:type="dxa"/>
            <w:tcBorders>
              <w:top w:val="nil"/>
              <w:left w:val="nil"/>
              <w:bottom w:val="single" w:sz="4" w:space="0" w:color="auto"/>
              <w:right w:val="single" w:sz="4" w:space="0" w:color="auto"/>
            </w:tcBorders>
            <w:shd w:val="clear" w:color="auto" w:fill="auto"/>
            <w:vAlign w:val="center"/>
            <w:hideMark/>
          </w:tcPr>
          <w:p w14:paraId="6671E99C"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020" w:type="dxa"/>
            <w:tcBorders>
              <w:top w:val="nil"/>
              <w:left w:val="nil"/>
              <w:bottom w:val="single" w:sz="4" w:space="0" w:color="auto"/>
              <w:right w:val="single" w:sz="4" w:space="0" w:color="auto"/>
            </w:tcBorders>
            <w:shd w:val="clear" w:color="auto" w:fill="auto"/>
            <w:vAlign w:val="center"/>
            <w:hideMark/>
          </w:tcPr>
          <w:p w14:paraId="3B1BE8F4"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2192" w:type="dxa"/>
            <w:tcBorders>
              <w:top w:val="nil"/>
              <w:left w:val="nil"/>
              <w:bottom w:val="single" w:sz="4" w:space="0" w:color="auto"/>
              <w:right w:val="single" w:sz="4" w:space="0" w:color="auto"/>
            </w:tcBorders>
            <w:shd w:val="clear" w:color="auto" w:fill="auto"/>
            <w:vAlign w:val="center"/>
            <w:hideMark/>
          </w:tcPr>
          <w:p w14:paraId="38C4A5F8" w14:textId="77777777" w:rsidR="009D4143" w:rsidRPr="007611A4" w:rsidRDefault="009D4143" w:rsidP="009D4143">
            <w:pPr>
              <w:ind w:right="0"/>
              <w:jc w:val="center"/>
              <w:rPr>
                <w:rFonts w:ascii="Times New Roman" w:eastAsia="Times New Roman" w:hAnsi="Times New Roman" w:cs="Times New Roman"/>
                <w:sz w:val="20"/>
                <w:szCs w:val="20"/>
                <w:lang w:eastAsia="ru-RU"/>
              </w:rPr>
            </w:pPr>
            <w:r w:rsidRPr="007611A4">
              <w:rPr>
                <w:rFonts w:ascii="Times New Roman" w:eastAsia="Times New Roman" w:hAnsi="Times New Roman" w:cs="Times New Roman"/>
                <w:sz w:val="20"/>
                <w:szCs w:val="20"/>
                <w:lang w:eastAsia="ru-RU"/>
              </w:rPr>
              <w:t> </w:t>
            </w:r>
          </w:p>
        </w:tc>
        <w:tc>
          <w:tcPr>
            <w:tcW w:w="1434" w:type="dxa"/>
            <w:tcBorders>
              <w:top w:val="nil"/>
              <w:left w:val="nil"/>
              <w:bottom w:val="single" w:sz="4" w:space="0" w:color="auto"/>
              <w:right w:val="single" w:sz="4" w:space="0" w:color="auto"/>
            </w:tcBorders>
            <w:shd w:val="clear" w:color="auto" w:fill="auto"/>
            <w:vAlign w:val="bottom"/>
            <w:hideMark/>
          </w:tcPr>
          <w:p w14:paraId="6B1FDFF3"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979" w:type="dxa"/>
            <w:tcBorders>
              <w:top w:val="nil"/>
              <w:left w:val="nil"/>
              <w:bottom w:val="single" w:sz="4" w:space="0" w:color="auto"/>
              <w:right w:val="single" w:sz="4" w:space="0" w:color="auto"/>
            </w:tcBorders>
            <w:shd w:val="clear" w:color="auto" w:fill="auto"/>
            <w:vAlign w:val="bottom"/>
            <w:hideMark/>
          </w:tcPr>
          <w:p w14:paraId="40DF6AB5"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c>
          <w:tcPr>
            <w:tcW w:w="1110" w:type="dxa"/>
            <w:tcBorders>
              <w:top w:val="nil"/>
              <w:left w:val="nil"/>
              <w:bottom w:val="single" w:sz="4" w:space="0" w:color="auto"/>
              <w:right w:val="single" w:sz="4" w:space="0" w:color="auto"/>
            </w:tcBorders>
            <w:shd w:val="clear" w:color="auto" w:fill="auto"/>
            <w:vAlign w:val="bottom"/>
            <w:hideMark/>
          </w:tcPr>
          <w:p w14:paraId="560D7E4A" w14:textId="77777777" w:rsidR="009D4143" w:rsidRPr="007611A4" w:rsidRDefault="009D4143" w:rsidP="009D4143">
            <w:pPr>
              <w:ind w:right="0"/>
              <w:jc w:val="left"/>
              <w:rPr>
                <w:rFonts w:ascii="Times New Roman" w:eastAsia="Times New Roman" w:hAnsi="Times New Roman" w:cs="Times New Roman"/>
                <w:color w:val="000000"/>
                <w:sz w:val="20"/>
                <w:szCs w:val="20"/>
                <w:lang w:eastAsia="ru-RU"/>
              </w:rPr>
            </w:pPr>
            <w:r w:rsidRPr="007611A4">
              <w:rPr>
                <w:rFonts w:ascii="Times New Roman" w:eastAsia="Times New Roman" w:hAnsi="Times New Roman" w:cs="Times New Roman"/>
                <w:color w:val="000000"/>
                <w:sz w:val="20"/>
                <w:szCs w:val="20"/>
                <w:lang w:eastAsia="ru-RU"/>
              </w:rPr>
              <w:t> </w:t>
            </w:r>
          </w:p>
        </w:tc>
      </w:tr>
    </w:tbl>
    <w:p w14:paraId="4DD63201" w14:textId="77777777" w:rsidR="009D4143" w:rsidRPr="007611A4" w:rsidRDefault="009D4143"/>
    <w:tbl>
      <w:tblPr>
        <w:tblW w:w="14481" w:type="dxa"/>
        <w:tblInd w:w="-5" w:type="dxa"/>
        <w:tblLook w:val="04A0" w:firstRow="1" w:lastRow="0" w:firstColumn="1" w:lastColumn="0" w:noHBand="0" w:noVBand="1"/>
      </w:tblPr>
      <w:tblGrid>
        <w:gridCol w:w="9361"/>
        <w:gridCol w:w="5120"/>
      </w:tblGrid>
      <w:tr w:rsidR="009D4143" w:rsidRPr="007611A4" w14:paraId="472819BD" w14:textId="77777777" w:rsidTr="004F59A1">
        <w:tc>
          <w:tcPr>
            <w:tcW w:w="9361" w:type="dxa"/>
          </w:tcPr>
          <w:p w14:paraId="4A839938" w14:textId="77777777" w:rsidR="009D4143" w:rsidRPr="007611A4" w:rsidRDefault="009D4143"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3599CA58" w14:textId="77777777" w:rsidR="009D4143" w:rsidRPr="007611A4" w:rsidRDefault="009D4143" w:rsidP="004F59A1">
            <w:pPr>
              <w:ind w:right="-1"/>
              <w:jc w:val="left"/>
              <w:rPr>
                <w:rFonts w:ascii="Times New Roman" w:hAnsi="Times New Roman"/>
                <w:b/>
                <w:color w:val="000000"/>
                <w:sz w:val="20"/>
                <w:szCs w:val="20"/>
              </w:rPr>
            </w:pPr>
          </w:p>
          <w:p w14:paraId="67F45301" w14:textId="77777777" w:rsidR="009D4143" w:rsidRPr="007611A4" w:rsidRDefault="009D4143" w:rsidP="004F59A1">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232140AE" w14:textId="77777777" w:rsidR="009D4143" w:rsidRPr="007611A4" w:rsidRDefault="009D4143" w:rsidP="004F59A1">
            <w:pPr>
              <w:ind w:right="-1"/>
              <w:jc w:val="left"/>
              <w:rPr>
                <w:rFonts w:ascii="Times New Roman" w:hAnsi="Times New Roman"/>
                <w:b/>
                <w:sz w:val="20"/>
                <w:szCs w:val="20"/>
              </w:rPr>
            </w:pPr>
          </w:p>
          <w:p w14:paraId="4DBB1B97" w14:textId="77777777" w:rsidR="009D4143" w:rsidRPr="007611A4" w:rsidRDefault="009D4143" w:rsidP="004F59A1">
            <w:pPr>
              <w:ind w:right="-1"/>
              <w:jc w:val="left"/>
              <w:rPr>
                <w:rFonts w:ascii="Times New Roman" w:hAnsi="Times New Roman"/>
                <w:b/>
                <w:sz w:val="20"/>
                <w:szCs w:val="20"/>
              </w:rPr>
            </w:pPr>
          </w:p>
          <w:p w14:paraId="1E1E5B88" w14:textId="77777777" w:rsidR="009D4143" w:rsidRPr="007611A4" w:rsidRDefault="009D4143" w:rsidP="004F59A1">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0DAA248F" w14:textId="77777777" w:rsidR="009D4143" w:rsidRPr="007611A4" w:rsidRDefault="009D4143"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5120" w:type="dxa"/>
          </w:tcPr>
          <w:p w14:paraId="5349459C" w14:textId="77777777" w:rsidR="009D4143" w:rsidRPr="007611A4" w:rsidRDefault="009D4143" w:rsidP="004F59A1">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3D004C56" w14:textId="77777777" w:rsidR="009D4143" w:rsidRPr="007611A4" w:rsidRDefault="009D4143" w:rsidP="004F59A1">
            <w:pPr>
              <w:ind w:right="-1"/>
              <w:jc w:val="left"/>
              <w:rPr>
                <w:rFonts w:ascii="Times New Roman" w:hAnsi="Times New Roman"/>
                <w:b/>
                <w:color w:val="000000"/>
                <w:sz w:val="20"/>
                <w:szCs w:val="20"/>
              </w:rPr>
            </w:pPr>
          </w:p>
          <w:p w14:paraId="4F7D50D7" w14:textId="77777777" w:rsidR="009D4143" w:rsidRPr="007611A4" w:rsidRDefault="009D4143" w:rsidP="004F59A1">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15931A88" w14:textId="77777777" w:rsidR="009D4143" w:rsidRPr="007611A4" w:rsidRDefault="009D4143" w:rsidP="004F59A1">
            <w:pPr>
              <w:ind w:right="-1"/>
              <w:jc w:val="left"/>
              <w:rPr>
                <w:rFonts w:ascii="Times New Roman" w:hAnsi="Times New Roman"/>
                <w:b/>
                <w:sz w:val="20"/>
                <w:szCs w:val="20"/>
              </w:rPr>
            </w:pPr>
          </w:p>
          <w:p w14:paraId="476D7F64" w14:textId="77777777" w:rsidR="009D4143" w:rsidRPr="007611A4" w:rsidRDefault="009D4143" w:rsidP="004F59A1">
            <w:pPr>
              <w:ind w:right="-1"/>
              <w:jc w:val="left"/>
              <w:rPr>
                <w:rFonts w:ascii="Times New Roman" w:hAnsi="Times New Roman"/>
                <w:b/>
                <w:sz w:val="20"/>
                <w:szCs w:val="20"/>
              </w:rPr>
            </w:pPr>
          </w:p>
          <w:p w14:paraId="4EBCEAB5" w14:textId="77777777" w:rsidR="009D4143" w:rsidRPr="007611A4" w:rsidRDefault="009D4143" w:rsidP="004F59A1">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4084F141" w14:textId="77777777" w:rsidR="009D4143" w:rsidRPr="007611A4" w:rsidRDefault="009D4143" w:rsidP="004F59A1">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521B1C20" w14:textId="77777777" w:rsidR="009D4143" w:rsidRPr="007611A4" w:rsidRDefault="009D4143"/>
    <w:p w14:paraId="709B35A3" w14:textId="77777777" w:rsidR="009D4143" w:rsidRPr="007611A4" w:rsidRDefault="009D4143"/>
    <w:p w14:paraId="685FEE10" w14:textId="77777777" w:rsidR="009D4143" w:rsidRPr="007611A4" w:rsidRDefault="009D4143">
      <w:pPr>
        <w:sectPr w:rsidR="009D4143" w:rsidRPr="007611A4" w:rsidSect="009D4143">
          <w:pgSz w:w="16838" w:h="11906" w:orient="landscape"/>
          <w:pgMar w:top="567" w:right="709" w:bottom="567" w:left="851" w:header="0" w:footer="23" w:gutter="0"/>
          <w:cols w:space="708"/>
          <w:docGrid w:linePitch="360"/>
        </w:sectPr>
      </w:pPr>
    </w:p>
    <w:tbl>
      <w:tblPr>
        <w:tblW w:w="9923" w:type="dxa"/>
        <w:tblLook w:val="04A0" w:firstRow="1" w:lastRow="0" w:firstColumn="1" w:lastColumn="0" w:noHBand="0" w:noVBand="1"/>
      </w:tblPr>
      <w:tblGrid>
        <w:gridCol w:w="9923"/>
      </w:tblGrid>
      <w:tr w:rsidR="00681B9B" w:rsidRPr="007611A4" w14:paraId="49663958" w14:textId="77777777" w:rsidTr="00B1266D">
        <w:trPr>
          <w:trHeight w:val="300"/>
        </w:trPr>
        <w:tc>
          <w:tcPr>
            <w:tcW w:w="9923" w:type="dxa"/>
            <w:tcBorders>
              <w:top w:val="nil"/>
              <w:left w:val="nil"/>
              <w:bottom w:val="nil"/>
              <w:right w:val="nil"/>
            </w:tcBorders>
            <w:shd w:val="clear" w:color="auto" w:fill="auto"/>
            <w:noWrap/>
            <w:vAlign w:val="bottom"/>
            <w:hideMark/>
          </w:tcPr>
          <w:p w14:paraId="21BF77DE" w14:textId="54A0E9D8" w:rsidR="00681B9B" w:rsidRPr="007611A4" w:rsidRDefault="00681B9B" w:rsidP="00681B9B">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lastRenderedPageBreak/>
              <w:t>Приложение № 6</w:t>
            </w:r>
          </w:p>
        </w:tc>
      </w:tr>
      <w:tr w:rsidR="00681B9B" w:rsidRPr="007611A4" w14:paraId="7085A5EC" w14:textId="77777777" w:rsidTr="00B1266D">
        <w:trPr>
          <w:trHeight w:val="300"/>
        </w:trPr>
        <w:tc>
          <w:tcPr>
            <w:tcW w:w="9923" w:type="dxa"/>
            <w:tcBorders>
              <w:top w:val="nil"/>
              <w:left w:val="nil"/>
              <w:bottom w:val="nil"/>
              <w:right w:val="nil"/>
            </w:tcBorders>
            <w:shd w:val="clear" w:color="auto" w:fill="auto"/>
            <w:noWrap/>
            <w:vAlign w:val="bottom"/>
            <w:hideMark/>
          </w:tcPr>
          <w:p w14:paraId="71B2B98F" w14:textId="62BA1AFF" w:rsidR="00681B9B" w:rsidRPr="007611A4" w:rsidRDefault="00D46409" w:rsidP="00BA59A6">
            <w:pPr>
              <w:ind w:right="-2"/>
              <w:jc w:val="right"/>
              <w:rPr>
                <w:rFonts w:ascii="Times New Roman" w:eastAsia="Times New Roman" w:hAnsi="Times New Roman" w:cs="Times New Roman"/>
                <w:sz w:val="18"/>
                <w:szCs w:val="18"/>
                <w:lang w:eastAsia="ru-RU"/>
              </w:rPr>
            </w:pPr>
            <w:r w:rsidRPr="007611A4">
              <w:rPr>
                <w:rFonts w:ascii="Times New Roman" w:hAnsi="Times New Roman" w:cs="Times New Roman"/>
                <w:sz w:val="20"/>
                <w:szCs w:val="20"/>
              </w:rPr>
              <w:t>к Договору №78-01-000/000 от «___» _______ 20__г.</w:t>
            </w:r>
          </w:p>
        </w:tc>
      </w:tr>
      <w:tr w:rsidR="00681B9B" w:rsidRPr="007611A4" w14:paraId="457BBF86" w14:textId="77777777" w:rsidTr="00B1266D">
        <w:trPr>
          <w:trHeight w:val="300"/>
        </w:trPr>
        <w:tc>
          <w:tcPr>
            <w:tcW w:w="9923" w:type="dxa"/>
            <w:tcBorders>
              <w:top w:val="nil"/>
              <w:left w:val="nil"/>
              <w:bottom w:val="nil"/>
              <w:right w:val="nil"/>
            </w:tcBorders>
            <w:shd w:val="clear" w:color="auto" w:fill="auto"/>
            <w:noWrap/>
            <w:vAlign w:val="bottom"/>
            <w:hideMark/>
          </w:tcPr>
          <w:p w14:paraId="523B3C0E" w14:textId="77777777" w:rsidR="00681B9B" w:rsidRPr="007611A4" w:rsidRDefault="00681B9B" w:rsidP="00681B9B">
            <w:pPr>
              <w:ind w:right="0"/>
              <w:jc w:val="right"/>
              <w:rPr>
                <w:rFonts w:ascii="Times New Roman" w:eastAsia="Times New Roman" w:hAnsi="Times New Roman" w:cs="Times New Roman"/>
                <w:sz w:val="18"/>
                <w:szCs w:val="18"/>
                <w:lang w:eastAsia="ru-RU"/>
              </w:rPr>
            </w:pPr>
            <w:r w:rsidRPr="007611A4">
              <w:rPr>
                <w:rFonts w:ascii="Times New Roman" w:eastAsia="Times New Roman" w:hAnsi="Times New Roman" w:cs="Times New Roman"/>
                <w:sz w:val="18"/>
                <w:szCs w:val="18"/>
                <w:lang w:eastAsia="ru-RU"/>
              </w:rPr>
              <w:t xml:space="preserve">(является неотъемлемой частью настоящего Договора) </w:t>
            </w:r>
          </w:p>
        </w:tc>
      </w:tr>
    </w:tbl>
    <w:p w14:paraId="3FDC29CA" w14:textId="50171CFA" w:rsidR="00681B9B" w:rsidRPr="007611A4" w:rsidRDefault="00681B9B" w:rsidP="00681B9B">
      <w:pPr>
        <w:ind w:left="5529" w:right="0"/>
        <w:jc w:val="right"/>
        <w:rPr>
          <w:rFonts w:ascii="Times New Roman" w:eastAsiaTheme="minorEastAsia" w:hAnsi="Times New Roman" w:cs="Times New Roman"/>
          <w:sz w:val="20"/>
          <w:szCs w:val="20"/>
          <w:lang w:eastAsia="ru-RU"/>
        </w:rPr>
      </w:pPr>
    </w:p>
    <w:p w14:paraId="7C3BF1F0" w14:textId="77777777" w:rsidR="00681B9B" w:rsidRPr="007611A4" w:rsidRDefault="00681B9B" w:rsidP="00681B9B">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22BD6FF0" w14:textId="77777777" w:rsidR="00681B9B" w:rsidRPr="007611A4" w:rsidRDefault="00681B9B" w:rsidP="00681B9B">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p>
    <w:p w14:paraId="587C0574" w14:textId="77777777" w:rsidR="00681B9B" w:rsidRPr="007611A4" w:rsidRDefault="00681B9B" w:rsidP="00681B9B">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7611A4">
        <w:rPr>
          <w:rFonts w:ascii="Times New Roman" w:eastAsia="Times New Roman" w:hAnsi="Times New Roman" w:cs="Times New Roman"/>
          <w:lang w:eastAsia="ru-RU"/>
        </w:rPr>
        <w:t>№ точки поставки (ЦТП, ИТП, ТП) _______________               Тип теплосчетчика</w:t>
      </w:r>
    </w:p>
    <w:p w14:paraId="28EA26FB" w14:textId="77777777" w:rsidR="00681B9B" w:rsidRPr="007611A4" w:rsidRDefault="00681B9B" w:rsidP="00681B9B">
      <w:pPr>
        <w:widowControl w:val="0"/>
        <w:tabs>
          <w:tab w:val="center" w:pos="4677"/>
          <w:tab w:val="right" w:pos="9355"/>
        </w:tabs>
        <w:autoSpaceDE w:val="0"/>
        <w:autoSpaceDN w:val="0"/>
        <w:adjustRightInd w:val="0"/>
        <w:ind w:right="0"/>
        <w:jc w:val="left"/>
        <w:rPr>
          <w:rFonts w:ascii="Times New Roman" w:eastAsia="Times New Roman" w:hAnsi="Times New Roman" w:cs="Times New Roman"/>
          <w:lang w:eastAsia="ru-RU"/>
        </w:rPr>
      </w:pPr>
      <w:r w:rsidRPr="007611A4">
        <w:rPr>
          <w:rFonts w:ascii="Times New Roman" w:eastAsia="Times New Roman" w:hAnsi="Times New Roman" w:cs="Times New Roman"/>
          <w:lang w:eastAsia="ru-RU"/>
        </w:rPr>
        <w:t>Д</w:t>
      </w:r>
      <w:r w:rsidRPr="007611A4">
        <w:rPr>
          <w:rFonts w:ascii="Times New Roman" w:eastAsia="Times New Roman" w:hAnsi="Times New Roman" w:cs="Times New Roman"/>
          <w:vertAlign w:val="subscript"/>
          <w:lang w:eastAsia="ru-RU"/>
        </w:rPr>
        <w:t>у</w:t>
      </w:r>
      <w:r w:rsidRPr="007611A4">
        <w:rPr>
          <w:rFonts w:ascii="Times New Roman" w:eastAsia="Times New Roman" w:hAnsi="Times New Roman" w:cs="Times New Roman"/>
          <w:lang w:eastAsia="ru-RU"/>
        </w:rPr>
        <w:t xml:space="preserve">=                              </w:t>
      </w:r>
      <w:r w:rsidRPr="007611A4">
        <w:rPr>
          <w:rFonts w:ascii="Times New Roman" w:eastAsia="Times New Roman" w:hAnsi="Times New Roman" w:cs="Times New Roman"/>
          <w:lang w:val="en-US" w:eastAsia="ru-RU"/>
        </w:rPr>
        <w:t>G</w:t>
      </w:r>
      <w:proofErr w:type="spellStart"/>
      <w:proofErr w:type="gramStart"/>
      <w:r w:rsidRPr="007611A4">
        <w:rPr>
          <w:rFonts w:ascii="Times New Roman" w:eastAsia="Times New Roman" w:hAnsi="Times New Roman" w:cs="Times New Roman"/>
          <w:vertAlign w:val="subscript"/>
          <w:lang w:eastAsia="ru-RU"/>
        </w:rPr>
        <w:t>наим</w:t>
      </w:r>
      <w:proofErr w:type="spellEnd"/>
      <w:r w:rsidRPr="007611A4">
        <w:rPr>
          <w:rFonts w:ascii="Times New Roman" w:eastAsia="Times New Roman" w:hAnsi="Times New Roman" w:cs="Times New Roman"/>
          <w:vertAlign w:val="subscript"/>
          <w:lang w:eastAsia="ru-RU"/>
        </w:rPr>
        <w:t>.</w:t>
      </w:r>
      <w:r w:rsidRPr="007611A4">
        <w:rPr>
          <w:rFonts w:ascii="Times New Roman" w:eastAsia="Times New Roman" w:hAnsi="Times New Roman" w:cs="Times New Roman"/>
          <w:lang w:eastAsia="ru-RU"/>
        </w:rPr>
        <w:t>=</w:t>
      </w:r>
      <w:proofErr w:type="gramEnd"/>
      <w:r w:rsidRPr="007611A4">
        <w:rPr>
          <w:rFonts w:ascii="Times New Roman" w:eastAsia="Times New Roman" w:hAnsi="Times New Roman" w:cs="Times New Roman"/>
          <w:lang w:eastAsia="ru-RU"/>
        </w:rPr>
        <w:t xml:space="preserve">                      </w:t>
      </w:r>
      <w:r w:rsidRPr="007611A4">
        <w:rPr>
          <w:rFonts w:ascii="Times New Roman" w:eastAsia="Times New Roman" w:hAnsi="Times New Roman" w:cs="Times New Roman"/>
          <w:lang w:val="en-US" w:eastAsia="ru-RU"/>
        </w:rPr>
        <w:t>G</w:t>
      </w:r>
      <w:r w:rsidRPr="007611A4">
        <w:rPr>
          <w:rFonts w:ascii="Times New Roman" w:eastAsia="Times New Roman" w:hAnsi="Times New Roman" w:cs="Times New Roman"/>
          <w:vertAlign w:val="subscript"/>
          <w:lang w:eastAsia="ru-RU"/>
        </w:rPr>
        <w:t>наиб.</w:t>
      </w:r>
      <w:r w:rsidRPr="007611A4">
        <w:rPr>
          <w:rFonts w:ascii="Times New Roman" w:eastAsia="Times New Roman" w:hAnsi="Times New Roman" w:cs="Times New Roman"/>
          <w:lang w:eastAsia="ru-RU"/>
        </w:rPr>
        <w:t>=                          Номер теплосчетчика</w:t>
      </w:r>
    </w:p>
    <w:p w14:paraId="39E63DFB" w14:textId="5163D4C2" w:rsidR="00681B9B" w:rsidRPr="007611A4" w:rsidRDefault="00681B9B" w:rsidP="00681B9B">
      <w:pPr>
        <w:widowControl w:val="0"/>
        <w:autoSpaceDE w:val="0"/>
        <w:autoSpaceDN w:val="0"/>
        <w:adjustRightInd w:val="0"/>
        <w:ind w:right="0"/>
        <w:jc w:val="left"/>
        <w:rPr>
          <w:rFonts w:ascii="Times New Roman" w:eastAsia="Times New Roman" w:hAnsi="Times New Roman" w:cs="Times New Roman"/>
          <w:b/>
          <w:lang w:eastAsia="ru-RU"/>
        </w:rPr>
      </w:pPr>
      <w:r w:rsidRPr="007611A4">
        <w:rPr>
          <w:rFonts w:ascii="Times New Roman" w:eastAsia="Times New Roman" w:hAnsi="Times New Roman" w:cs="Times New Roman"/>
          <w:lang w:eastAsia="ru-RU"/>
        </w:rPr>
        <w:t xml:space="preserve">Адрес строения </w:t>
      </w:r>
      <w:r w:rsidR="00B1266D" w:rsidRPr="007611A4">
        <w:rPr>
          <w:rFonts w:ascii="Times New Roman" w:eastAsia="Times New Roman" w:hAnsi="Times New Roman" w:cs="Times New Roman"/>
          <w:lang w:eastAsia="ru-RU"/>
        </w:rPr>
        <w:t>Потребителя</w:t>
      </w:r>
      <w:r w:rsidRPr="007611A4">
        <w:rPr>
          <w:rFonts w:ascii="Times New Roman" w:eastAsia="Times New Roman" w:hAnsi="Times New Roman" w:cs="Times New Roman"/>
          <w:lang w:eastAsia="ru-RU"/>
        </w:rPr>
        <w:t>__________________________________________________</w:t>
      </w:r>
    </w:p>
    <w:p w14:paraId="50E49502" w14:textId="77777777" w:rsidR="00681B9B" w:rsidRPr="007611A4" w:rsidRDefault="00681B9B" w:rsidP="00681B9B">
      <w:pPr>
        <w:widowControl w:val="0"/>
        <w:autoSpaceDE w:val="0"/>
        <w:autoSpaceDN w:val="0"/>
        <w:adjustRightInd w:val="0"/>
        <w:ind w:right="0"/>
        <w:jc w:val="center"/>
        <w:rPr>
          <w:rFonts w:ascii="Times New Roman" w:eastAsia="Times New Roman" w:hAnsi="Times New Roman" w:cs="Times New Roman"/>
          <w:b/>
          <w:lang w:eastAsia="ru-RU"/>
        </w:rPr>
      </w:pPr>
      <w:r w:rsidRPr="007611A4">
        <w:rPr>
          <w:rFonts w:ascii="Times New Roman" w:eastAsia="Times New Roman" w:hAnsi="Times New Roman" w:cs="Times New Roman"/>
          <w:b/>
          <w:lang w:eastAsia="ru-RU"/>
        </w:rPr>
        <w:t>Отчетная ведомость за потребленную тепловую энергию</w:t>
      </w:r>
    </w:p>
    <w:p w14:paraId="6C354ADC" w14:textId="77777777" w:rsidR="00681B9B" w:rsidRPr="007611A4" w:rsidRDefault="00681B9B" w:rsidP="00681B9B">
      <w:pPr>
        <w:widowControl w:val="0"/>
        <w:autoSpaceDE w:val="0"/>
        <w:autoSpaceDN w:val="0"/>
        <w:adjustRightInd w:val="0"/>
        <w:ind w:right="0"/>
        <w:jc w:val="center"/>
        <w:rPr>
          <w:rFonts w:ascii="Times New Roman" w:eastAsia="Times New Roman" w:hAnsi="Times New Roman" w:cs="Times New Roman"/>
          <w:b/>
          <w:lang w:eastAsia="ru-RU"/>
        </w:rPr>
      </w:pPr>
      <w:r w:rsidRPr="007611A4">
        <w:rPr>
          <w:rFonts w:ascii="Times New Roman" w:eastAsia="Times New Roman" w:hAnsi="Times New Roman" w:cs="Times New Roman"/>
          <w:b/>
          <w:lang w:eastAsia="ru-RU"/>
        </w:rPr>
        <w:t>за период с ______________по_________________</w:t>
      </w:r>
    </w:p>
    <w:p w14:paraId="5385D1A8" w14:textId="77777777" w:rsidR="00681B9B" w:rsidRPr="007611A4" w:rsidRDefault="00681B9B" w:rsidP="00681B9B">
      <w:pPr>
        <w:widowControl w:val="0"/>
        <w:autoSpaceDE w:val="0"/>
        <w:autoSpaceDN w:val="0"/>
        <w:adjustRightInd w:val="0"/>
        <w:ind w:right="0"/>
        <w:jc w:val="center"/>
        <w:rPr>
          <w:rFonts w:ascii="Times New Roman" w:eastAsia="Times New Roman" w:hAnsi="Times New Roman" w:cs="Times New Roman"/>
          <w:b/>
          <w:sz w:val="24"/>
          <w:szCs w:val="24"/>
          <w:lang w:eastAsia="ru-RU"/>
        </w:rPr>
      </w:pPr>
    </w:p>
    <w:tbl>
      <w:tblPr>
        <w:tblStyle w:val="11"/>
        <w:tblW w:w="9322" w:type="dxa"/>
        <w:tblLayout w:type="fixed"/>
        <w:tblLook w:val="04A0" w:firstRow="1" w:lastRow="0" w:firstColumn="1" w:lastColumn="0" w:noHBand="0" w:noVBand="1"/>
      </w:tblPr>
      <w:tblGrid>
        <w:gridCol w:w="788"/>
        <w:gridCol w:w="1305"/>
        <w:gridCol w:w="850"/>
        <w:gridCol w:w="785"/>
        <w:gridCol w:w="63"/>
        <w:gridCol w:w="1020"/>
        <w:gridCol w:w="782"/>
        <w:gridCol w:w="44"/>
        <w:gridCol w:w="708"/>
        <w:gridCol w:w="851"/>
        <w:gridCol w:w="261"/>
        <w:gridCol w:w="448"/>
        <w:gridCol w:w="1417"/>
      </w:tblGrid>
      <w:tr w:rsidR="00681B9B" w:rsidRPr="007611A4" w14:paraId="7625947A" w14:textId="77777777" w:rsidTr="00753CA1">
        <w:trPr>
          <w:trHeight w:val="467"/>
        </w:trPr>
        <w:tc>
          <w:tcPr>
            <w:tcW w:w="788" w:type="dxa"/>
            <w:vMerge w:val="restart"/>
            <w:tcBorders>
              <w:top w:val="single" w:sz="4" w:space="0" w:color="auto"/>
              <w:left w:val="single" w:sz="4" w:space="0" w:color="auto"/>
              <w:bottom w:val="single" w:sz="4" w:space="0" w:color="auto"/>
              <w:right w:val="single" w:sz="4" w:space="0" w:color="auto"/>
            </w:tcBorders>
            <w:vAlign w:val="center"/>
          </w:tcPr>
          <w:p w14:paraId="4FC8FE0F"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Дата</w:t>
            </w:r>
          </w:p>
        </w:tc>
        <w:tc>
          <w:tcPr>
            <w:tcW w:w="1305" w:type="dxa"/>
            <w:vMerge w:val="restart"/>
            <w:tcBorders>
              <w:top w:val="single" w:sz="4" w:space="0" w:color="auto"/>
              <w:left w:val="single" w:sz="4" w:space="0" w:color="auto"/>
              <w:bottom w:val="single" w:sz="4" w:space="0" w:color="auto"/>
              <w:right w:val="single" w:sz="4" w:space="0" w:color="auto"/>
            </w:tcBorders>
            <w:vAlign w:val="center"/>
          </w:tcPr>
          <w:p w14:paraId="6CC77218"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Количество тепловой энергии Q, Гкал</w:t>
            </w:r>
          </w:p>
        </w:tc>
        <w:tc>
          <w:tcPr>
            <w:tcW w:w="1698" w:type="dxa"/>
            <w:gridSpan w:val="3"/>
            <w:tcBorders>
              <w:top w:val="single" w:sz="4" w:space="0" w:color="auto"/>
              <w:left w:val="single" w:sz="4" w:space="0" w:color="auto"/>
              <w:bottom w:val="single" w:sz="4" w:space="0" w:color="auto"/>
              <w:right w:val="single" w:sz="4" w:space="0" w:color="auto"/>
            </w:tcBorders>
            <w:vAlign w:val="center"/>
          </w:tcPr>
          <w:p w14:paraId="3A70EB18"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Расход, М, 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14:paraId="18F7D29C"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Разность, ΔМ, т</w:t>
            </w:r>
          </w:p>
        </w:tc>
        <w:tc>
          <w:tcPr>
            <w:tcW w:w="1534" w:type="dxa"/>
            <w:gridSpan w:val="3"/>
            <w:tcBorders>
              <w:top w:val="single" w:sz="4" w:space="0" w:color="auto"/>
              <w:left w:val="single" w:sz="4" w:space="0" w:color="auto"/>
              <w:bottom w:val="single" w:sz="4" w:space="0" w:color="auto"/>
              <w:right w:val="single" w:sz="4" w:space="0" w:color="auto"/>
            </w:tcBorders>
            <w:vAlign w:val="center"/>
          </w:tcPr>
          <w:p w14:paraId="76576ACF"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 xml:space="preserve">Температура, </w:t>
            </w:r>
            <w:r w:rsidRPr="007611A4">
              <w:rPr>
                <w:rFonts w:eastAsiaTheme="minorEastAsia"/>
                <w:lang w:val="en-US"/>
              </w:rPr>
              <w:t>t</w:t>
            </w:r>
            <w:r w:rsidRPr="007611A4">
              <w:rPr>
                <w:rFonts w:eastAsiaTheme="minorEastAsia"/>
              </w:rPr>
              <w:t>, град</w:t>
            </w:r>
          </w:p>
        </w:tc>
        <w:tc>
          <w:tcPr>
            <w:tcW w:w="1560" w:type="dxa"/>
            <w:gridSpan w:val="3"/>
            <w:tcBorders>
              <w:top w:val="single" w:sz="4" w:space="0" w:color="auto"/>
              <w:left w:val="single" w:sz="4" w:space="0" w:color="auto"/>
              <w:bottom w:val="single" w:sz="4" w:space="0" w:color="auto"/>
              <w:right w:val="single" w:sz="4" w:space="0" w:color="auto"/>
            </w:tcBorders>
            <w:vAlign w:val="center"/>
          </w:tcPr>
          <w:p w14:paraId="12A973A0"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Давление, МПа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09C56E4F"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 xml:space="preserve">Время наработки, </w:t>
            </w:r>
            <w:proofErr w:type="spellStart"/>
            <w:r w:rsidRPr="007611A4">
              <w:rPr>
                <w:rFonts w:eastAsiaTheme="minorEastAsia"/>
              </w:rPr>
              <w:t>Т</w:t>
            </w:r>
            <w:r w:rsidRPr="007611A4">
              <w:rPr>
                <w:rFonts w:eastAsiaTheme="minorEastAsia"/>
                <w:vertAlign w:val="subscript"/>
              </w:rPr>
              <w:t>нараб</w:t>
            </w:r>
            <w:proofErr w:type="spellEnd"/>
            <w:r w:rsidRPr="007611A4">
              <w:rPr>
                <w:rFonts w:eastAsiaTheme="minorEastAsia"/>
                <w:vertAlign w:val="subscript"/>
              </w:rPr>
              <w:t xml:space="preserve">., </w:t>
            </w:r>
            <w:r w:rsidRPr="007611A4">
              <w:rPr>
                <w:rFonts w:eastAsiaTheme="minorEastAsia"/>
              </w:rPr>
              <w:t>час</w:t>
            </w:r>
          </w:p>
        </w:tc>
      </w:tr>
      <w:tr w:rsidR="00681B9B" w:rsidRPr="007611A4" w14:paraId="2F9D129F" w14:textId="77777777" w:rsidTr="00753CA1">
        <w:tc>
          <w:tcPr>
            <w:tcW w:w="788" w:type="dxa"/>
            <w:vMerge/>
            <w:tcBorders>
              <w:top w:val="single" w:sz="4" w:space="0" w:color="auto"/>
              <w:left w:val="single" w:sz="4" w:space="0" w:color="auto"/>
              <w:bottom w:val="single" w:sz="4" w:space="0" w:color="auto"/>
              <w:right w:val="single" w:sz="4" w:space="0" w:color="auto"/>
            </w:tcBorders>
            <w:vAlign w:val="center"/>
          </w:tcPr>
          <w:p w14:paraId="1ABE0CFA" w14:textId="77777777" w:rsidR="00681B9B" w:rsidRPr="007611A4" w:rsidRDefault="00681B9B" w:rsidP="00681B9B">
            <w:pPr>
              <w:rPr>
                <w:rFonts w:eastAsiaTheme="minorEastAsia"/>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080481A7" w14:textId="77777777" w:rsidR="00681B9B" w:rsidRPr="007611A4" w:rsidRDefault="00681B9B" w:rsidP="00681B9B">
            <w:pPr>
              <w:rPr>
                <w:rFonts w:eastAsiaTheme="minor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7B57CE82" w14:textId="26C1B318" w:rsidR="00681B9B" w:rsidRPr="007611A4" w:rsidRDefault="00681B9B" w:rsidP="006C39AE">
            <w:pPr>
              <w:widowControl w:val="0"/>
              <w:autoSpaceDE w:val="0"/>
              <w:autoSpaceDN w:val="0"/>
              <w:adjustRightInd w:val="0"/>
              <w:jc w:val="center"/>
              <w:rPr>
                <w:rFonts w:eastAsiaTheme="minorEastAsia"/>
              </w:rPr>
            </w:pPr>
            <w:r w:rsidRPr="007611A4">
              <w:rPr>
                <w:rFonts w:eastAsiaTheme="minorEastAsia"/>
              </w:rPr>
              <w:t>Подающий трубопровод</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04670FD2" w14:textId="5A83F44E" w:rsidR="00681B9B" w:rsidRPr="007611A4" w:rsidRDefault="00681B9B" w:rsidP="006C39AE">
            <w:pPr>
              <w:widowControl w:val="0"/>
              <w:autoSpaceDE w:val="0"/>
              <w:autoSpaceDN w:val="0"/>
              <w:adjustRightInd w:val="0"/>
              <w:jc w:val="center"/>
              <w:rPr>
                <w:rFonts w:eastAsiaTheme="minorEastAsia"/>
              </w:rPr>
            </w:pPr>
            <w:r w:rsidRPr="007611A4">
              <w:rPr>
                <w:rFonts w:eastAsiaTheme="minorEastAsia"/>
              </w:rPr>
              <w:t>Обратный трубопровод</w:t>
            </w:r>
          </w:p>
        </w:tc>
        <w:tc>
          <w:tcPr>
            <w:tcW w:w="1020" w:type="dxa"/>
            <w:vMerge/>
            <w:tcBorders>
              <w:top w:val="single" w:sz="4" w:space="0" w:color="auto"/>
              <w:left w:val="single" w:sz="4" w:space="0" w:color="auto"/>
              <w:bottom w:val="single" w:sz="4" w:space="0" w:color="auto"/>
              <w:right w:val="single" w:sz="4" w:space="0" w:color="auto"/>
            </w:tcBorders>
            <w:vAlign w:val="center"/>
          </w:tcPr>
          <w:p w14:paraId="00D6AE94" w14:textId="77777777" w:rsidR="00681B9B" w:rsidRPr="007611A4" w:rsidRDefault="00681B9B" w:rsidP="00681B9B">
            <w:pP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46F41B96" w14:textId="77777777" w:rsidR="00681B9B" w:rsidRPr="007611A4" w:rsidRDefault="00681B9B" w:rsidP="00681B9B">
            <w:pPr>
              <w:widowControl w:val="0"/>
              <w:autoSpaceDE w:val="0"/>
              <w:autoSpaceDN w:val="0"/>
              <w:adjustRightInd w:val="0"/>
              <w:jc w:val="center"/>
              <w:rPr>
                <w:rFonts w:eastAsiaTheme="minorEastAsia"/>
                <w:lang w:val="en-US"/>
              </w:rPr>
            </w:pPr>
            <w:r w:rsidRPr="007611A4">
              <w:rPr>
                <w:rFonts w:eastAsiaTheme="minorEastAsia"/>
                <w:lang w:val="en-US"/>
              </w:rPr>
              <w:t>t</w:t>
            </w:r>
          </w:p>
          <w:p w14:paraId="1DD32FB3"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подающая</w:t>
            </w:r>
          </w:p>
        </w:tc>
        <w:tc>
          <w:tcPr>
            <w:tcW w:w="708" w:type="dxa"/>
            <w:tcBorders>
              <w:top w:val="single" w:sz="4" w:space="0" w:color="auto"/>
              <w:left w:val="single" w:sz="4" w:space="0" w:color="auto"/>
              <w:bottom w:val="single" w:sz="4" w:space="0" w:color="auto"/>
              <w:right w:val="single" w:sz="4" w:space="0" w:color="auto"/>
            </w:tcBorders>
            <w:vAlign w:val="center"/>
          </w:tcPr>
          <w:p w14:paraId="49D99BAD" w14:textId="77777777" w:rsidR="00681B9B" w:rsidRPr="007611A4" w:rsidRDefault="00681B9B" w:rsidP="00681B9B">
            <w:pPr>
              <w:widowControl w:val="0"/>
              <w:autoSpaceDE w:val="0"/>
              <w:autoSpaceDN w:val="0"/>
              <w:adjustRightInd w:val="0"/>
              <w:jc w:val="center"/>
              <w:rPr>
                <w:rFonts w:eastAsiaTheme="minorEastAsia"/>
                <w:lang w:val="en-US"/>
              </w:rPr>
            </w:pPr>
            <w:r w:rsidRPr="007611A4">
              <w:rPr>
                <w:rFonts w:eastAsiaTheme="minorEastAsia"/>
                <w:lang w:val="en-US"/>
              </w:rPr>
              <w:t>t</w:t>
            </w:r>
          </w:p>
          <w:p w14:paraId="3C3617C9"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обратная</w:t>
            </w:r>
          </w:p>
        </w:tc>
        <w:tc>
          <w:tcPr>
            <w:tcW w:w="851" w:type="dxa"/>
            <w:tcBorders>
              <w:top w:val="single" w:sz="4" w:space="0" w:color="auto"/>
              <w:left w:val="single" w:sz="4" w:space="0" w:color="auto"/>
              <w:bottom w:val="single" w:sz="4" w:space="0" w:color="auto"/>
              <w:right w:val="single" w:sz="4" w:space="0" w:color="auto"/>
            </w:tcBorders>
            <w:vAlign w:val="center"/>
          </w:tcPr>
          <w:p w14:paraId="023B4EFE"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Р</w:t>
            </w:r>
          </w:p>
          <w:p w14:paraId="38521900"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подающее</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095EDB8"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Р обратное</w:t>
            </w:r>
          </w:p>
        </w:tc>
        <w:tc>
          <w:tcPr>
            <w:tcW w:w="1417" w:type="dxa"/>
            <w:vMerge/>
            <w:tcBorders>
              <w:top w:val="single" w:sz="4" w:space="0" w:color="auto"/>
              <w:left w:val="single" w:sz="4" w:space="0" w:color="auto"/>
              <w:bottom w:val="single" w:sz="4" w:space="0" w:color="auto"/>
              <w:right w:val="single" w:sz="4" w:space="0" w:color="auto"/>
            </w:tcBorders>
            <w:vAlign w:val="center"/>
          </w:tcPr>
          <w:p w14:paraId="52CD78B8" w14:textId="77777777" w:rsidR="00681B9B" w:rsidRPr="007611A4" w:rsidRDefault="00681B9B" w:rsidP="00681B9B">
            <w:pPr>
              <w:rPr>
                <w:rFonts w:eastAsiaTheme="minorEastAsia"/>
              </w:rPr>
            </w:pPr>
          </w:p>
        </w:tc>
      </w:tr>
      <w:tr w:rsidR="00681B9B" w:rsidRPr="007611A4" w14:paraId="3384FA07" w14:textId="77777777" w:rsidTr="00753CA1">
        <w:tc>
          <w:tcPr>
            <w:tcW w:w="788" w:type="dxa"/>
            <w:tcBorders>
              <w:top w:val="single" w:sz="4" w:space="0" w:color="auto"/>
              <w:left w:val="single" w:sz="4" w:space="0" w:color="auto"/>
              <w:bottom w:val="single" w:sz="4" w:space="0" w:color="auto"/>
              <w:right w:val="single" w:sz="4" w:space="0" w:color="auto"/>
            </w:tcBorders>
            <w:vAlign w:val="center"/>
          </w:tcPr>
          <w:p w14:paraId="37E02731"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1</w:t>
            </w:r>
          </w:p>
        </w:tc>
        <w:tc>
          <w:tcPr>
            <w:tcW w:w="1305" w:type="dxa"/>
            <w:tcBorders>
              <w:top w:val="single" w:sz="4" w:space="0" w:color="auto"/>
              <w:left w:val="single" w:sz="4" w:space="0" w:color="auto"/>
              <w:bottom w:val="single" w:sz="4" w:space="0" w:color="auto"/>
              <w:right w:val="single" w:sz="4" w:space="0" w:color="auto"/>
            </w:tcBorders>
            <w:vAlign w:val="center"/>
          </w:tcPr>
          <w:p w14:paraId="2D4C5CF1"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2</w:t>
            </w:r>
          </w:p>
        </w:tc>
        <w:tc>
          <w:tcPr>
            <w:tcW w:w="850" w:type="dxa"/>
            <w:tcBorders>
              <w:top w:val="single" w:sz="4" w:space="0" w:color="auto"/>
              <w:left w:val="single" w:sz="4" w:space="0" w:color="auto"/>
              <w:bottom w:val="single" w:sz="4" w:space="0" w:color="auto"/>
              <w:right w:val="single" w:sz="4" w:space="0" w:color="auto"/>
            </w:tcBorders>
            <w:vAlign w:val="center"/>
          </w:tcPr>
          <w:p w14:paraId="659650BB"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3</w:t>
            </w:r>
          </w:p>
        </w:tc>
        <w:tc>
          <w:tcPr>
            <w:tcW w:w="848" w:type="dxa"/>
            <w:gridSpan w:val="2"/>
            <w:tcBorders>
              <w:top w:val="single" w:sz="4" w:space="0" w:color="auto"/>
              <w:left w:val="single" w:sz="4" w:space="0" w:color="auto"/>
              <w:bottom w:val="single" w:sz="4" w:space="0" w:color="auto"/>
              <w:right w:val="single" w:sz="4" w:space="0" w:color="auto"/>
            </w:tcBorders>
            <w:vAlign w:val="center"/>
          </w:tcPr>
          <w:p w14:paraId="52A40534"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4</w:t>
            </w:r>
          </w:p>
        </w:tc>
        <w:tc>
          <w:tcPr>
            <w:tcW w:w="1020" w:type="dxa"/>
            <w:tcBorders>
              <w:top w:val="single" w:sz="4" w:space="0" w:color="auto"/>
              <w:left w:val="single" w:sz="4" w:space="0" w:color="auto"/>
              <w:bottom w:val="single" w:sz="4" w:space="0" w:color="auto"/>
              <w:right w:val="single" w:sz="4" w:space="0" w:color="auto"/>
            </w:tcBorders>
            <w:vAlign w:val="center"/>
          </w:tcPr>
          <w:p w14:paraId="79686B9C"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5</w:t>
            </w:r>
          </w:p>
        </w:tc>
        <w:tc>
          <w:tcPr>
            <w:tcW w:w="826" w:type="dxa"/>
            <w:gridSpan w:val="2"/>
            <w:tcBorders>
              <w:top w:val="single" w:sz="4" w:space="0" w:color="auto"/>
              <w:left w:val="single" w:sz="4" w:space="0" w:color="auto"/>
              <w:bottom w:val="single" w:sz="4" w:space="0" w:color="auto"/>
              <w:right w:val="single" w:sz="4" w:space="0" w:color="auto"/>
            </w:tcBorders>
            <w:vAlign w:val="center"/>
          </w:tcPr>
          <w:p w14:paraId="35F54A11"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6</w:t>
            </w:r>
          </w:p>
        </w:tc>
        <w:tc>
          <w:tcPr>
            <w:tcW w:w="708" w:type="dxa"/>
            <w:tcBorders>
              <w:top w:val="single" w:sz="4" w:space="0" w:color="auto"/>
              <w:left w:val="single" w:sz="4" w:space="0" w:color="auto"/>
              <w:bottom w:val="single" w:sz="4" w:space="0" w:color="auto"/>
              <w:right w:val="single" w:sz="4" w:space="0" w:color="auto"/>
            </w:tcBorders>
            <w:vAlign w:val="center"/>
          </w:tcPr>
          <w:p w14:paraId="1E273489"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7</w:t>
            </w:r>
          </w:p>
        </w:tc>
        <w:tc>
          <w:tcPr>
            <w:tcW w:w="851" w:type="dxa"/>
            <w:tcBorders>
              <w:top w:val="single" w:sz="4" w:space="0" w:color="auto"/>
              <w:left w:val="single" w:sz="4" w:space="0" w:color="auto"/>
              <w:bottom w:val="single" w:sz="4" w:space="0" w:color="auto"/>
              <w:right w:val="single" w:sz="4" w:space="0" w:color="auto"/>
            </w:tcBorders>
            <w:vAlign w:val="center"/>
          </w:tcPr>
          <w:p w14:paraId="611734BF"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4F8071"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9</w:t>
            </w:r>
          </w:p>
        </w:tc>
        <w:tc>
          <w:tcPr>
            <w:tcW w:w="1417" w:type="dxa"/>
            <w:tcBorders>
              <w:top w:val="single" w:sz="4" w:space="0" w:color="auto"/>
              <w:left w:val="single" w:sz="4" w:space="0" w:color="auto"/>
              <w:bottom w:val="single" w:sz="4" w:space="0" w:color="auto"/>
              <w:right w:val="single" w:sz="4" w:space="0" w:color="auto"/>
            </w:tcBorders>
            <w:vAlign w:val="center"/>
          </w:tcPr>
          <w:p w14:paraId="4EFF4EF5"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10</w:t>
            </w:r>
          </w:p>
        </w:tc>
      </w:tr>
      <w:tr w:rsidR="00681B9B" w:rsidRPr="007611A4" w14:paraId="702609CA" w14:textId="77777777" w:rsidTr="00753CA1">
        <w:tc>
          <w:tcPr>
            <w:tcW w:w="788" w:type="dxa"/>
            <w:tcBorders>
              <w:top w:val="single" w:sz="4" w:space="0" w:color="auto"/>
              <w:left w:val="single" w:sz="4" w:space="0" w:color="auto"/>
              <w:bottom w:val="single" w:sz="4" w:space="0" w:color="auto"/>
              <w:right w:val="single" w:sz="4" w:space="0" w:color="auto"/>
            </w:tcBorders>
          </w:tcPr>
          <w:p w14:paraId="0F789D09" w14:textId="77777777" w:rsidR="00681B9B" w:rsidRPr="007611A4" w:rsidRDefault="00681B9B" w:rsidP="00681B9B">
            <w:pPr>
              <w:widowControl w:val="0"/>
              <w:autoSpaceDE w:val="0"/>
              <w:autoSpaceDN w:val="0"/>
              <w:adjustRightInd w:val="0"/>
              <w:jc w:val="center"/>
              <w:rPr>
                <w:rFonts w:eastAsiaTheme="minorEastAsia"/>
              </w:rPr>
            </w:pPr>
          </w:p>
        </w:tc>
        <w:tc>
          <w:tcPr>
            <w:tcW w:w="1305" w:type="dxa"/>
            <w:tcBorders>
              <w:top w:val="single" w:sz="4" w:space="0" w:color="auto"/>
              <w:left w:val="single" w:sz="4" w:space="0" w:color="auto"/>
              <w:bottom w:val="single" w:sz="4" w:space="0" w:color="auto"/>
              <w:right w:val="single" w:sz="4" w:space="0" w:color="auto"/>
            </w:tcBorders>
          </w:tcPr>
          <w:p w14:paraId="212D287B" w14:textId="77777777" w:rsidR="00681B9B" w:rsidRPr="007611A4" w:rsidRDefault="00681B9B" w:rsidP="00681B9B">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5C76B1BA" w14:textId="77777777" w:rsidR="00681B9B" w:rsidRPr="007611A4" w:rsidRDefault="00681B9B" w:rsidP="00681B9B">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508D0B81" w14:textId="77777777" w:rsidR="00681B9B" w:rsidRPr="007611A4" w:rsidRDefault="00681B9B" w:rsidP="00681B9B">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4DFF3306" w14:textId="77777777" w:rsidR="00681B9B" w:rsidRPr="007611A4" w:rsidRDefault="00681B9B" w:rsidP="00681B9B">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52553AE1" w14:textId="77777777" w:rsidR="00681B9B" w:rsidRPr="007611A4" w:rsidRDefault="00681B9B" w:rsidP="00681B9B">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2AC0B171" w14:textId="77777777" w:rsidR="00681B9B" w:rsidRPr="007611A4" w:rsidRDefault="00681B9B" w:rsidP="00681B9B">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3D63FE83" w14:textId="77777777" w:rsidR="00681B9B" w:rsidRPr="007611A4" w:rsidRDefault="00681B9B" w:rsidP="00681B9B">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4027C5DA" w14:textId="77777777" w:rsidR="00681B9B" w:rsidRPr="007611A4" w:rsidRDefault="00681B9B" w:rsidP="00681B9B">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14:paraId="50DE0300" w14:textId="77777777" w:rsidR="00681B9B" w:rsidRPr="007611A4" w:rsidRDefault="00681B9B" w:rsidP="00681B9B">
            <w:pPr>
              <w:widowControl w:val="0"/>
              <w:autoSpaceDE w:val="0"/>
              <w:autoSpaceDN w:val="0"/>
              <w:adjustRightInd w:val="0"/>
              <w:jc w:val="center"/>
              <w:rPr>
                <w:rFonts w:eastAsiaTheme="minorEastAsia"/>
              </w:rPr>
            </w:pPr>
          </w:p>
        </w:tc>
      </w:tr>
      <w:tr w:rsidR="00681B9B" w:rsidRPr="007611A4" w14:paraId="4EB5E059" w14:textId="77777777" w:rsidTr="00753CA1">
        <w:tc>
          <w:tcPr>
            <w:tcW w:w="788" w:type="dxa"/>
            <w:tcBorders>
              <w:top w:val="single" w:sz="4" w:space="0" w:color="auto"/>
              <w:left w:val="single" w:sz="4" w:space="0" w:color="auto"/>
              <w:bottom w:val="single" w:sz="4" w:space="0" w:color="auto"/>
              <w:right w:val="single" w:sz="4" w:space="0" w:color="auto"/>
            </w:tcBorders>
          </w:tcPr>
          <w:p w14:paraId="7E526EB5" w14:textId="77777777" w:rsidR="00681B9B" w:rsidRPr="007611A4" w:rsidRDefault="00681B9B" w:rsidP="00681B9B">
            <w:pPr>
              <w:widowControl w:val="0"/>
              <w:autoSpaceDE w:val="0"/>
              <w:autoSpaceDN w:val="0"/>
              <w:adjustRightInd w:val="0"/>
              <w:jc w:val="center"/>
              <w:rPr>
                <w:rFonts w:eastAsiaTheme="minorEastAsia"/>
              </w:rPr>
            </w:pPr>
            <w:r w:rsidRPr="007611A4">
              <w:rPr>
                <w:rFonts w:eastAsiaTheme="minorEastAsia"/>
              </w:rPr>
              <w:t>Итого</w:t>
            </w:r>
          </w:p>
        </w:tc>
        <w:tc>
          <w:tcPr>
            <w:tcW w:w="1305" w:type="dxa"/>
            <w:tcBorders>
              <w:top w:val="single" w:sz="4" w:space="0" w:color="auto"/>
              <w:left w:val="single" w:sz="4" w:space="0" w:color="auto"/>
              <w:bottom w:val="single" w:sz="4" w:space="0" w:color="auto"/>
              <w:right w:val="single" w:sz="4" w:space="0" w:color="auto"/>
            </w:tcBorders>
          </w:tcPr>
          <w:p w14:paraId="3B6E1E59" w14:textId="77777777" w:rsidR="00681B9B" w:rsidRPr="007611A4" w:rsidRDefault="00681B9B" w:rsidP="00681B9B">
            <w:pPr>
              <w:widowControl w:val="0"/>
              <w:autoSpaceDE w:val="0"/>
              <w:autoSpaceDN w:val="0"/>
              <w:adjustRightInd w:val="0"/>
              <w:jc w:val="center"/>
              <w:rPr>
                <w:rFonts w:eastAsiaTheme="minorEastAsia"/>
              </w:rPr>
            </w:pPr>
          </w:p>
        </w:tc>
        <w:tc>
          <w:tcPr>
            <w:tcW w:w="850" w:type="dxa"/>
            <w:tcBorders>
              <w:top w:val="single" w:sz="4" w:space="0" w:color="auto"/>
              <w:left w:val="single" w:sz="4" w:space="0" w:color="auto"/>
              <w:bottom w:val="single" w:sz="4" w:space="0" w:color="auto"/>
              <w:right w:val="single" w:sz="4" w:space="0" w:color="auto"/>
            </w:tcBorders>
          </w:tcPr>
          <w:p w14:paraId="0A8F1B45" w14:textId="77777777" w:rsidR="00681B9B" w:rsidRPr="007611A4" w:rsidRDefault="00681B9B" w:rsidP="00681B9B">
            <w:pPr>
              <w:widowControl w:val="0"/>
              <w:autoSpaceDE w:val="0"/>
              <w:autoSpaceDN w:val="0"/>
              <w:adjustRightInd w:val="0"/>
              <w:jc w:val="center"/>
              <w:rPr>
                <w:rFonts w:eastAsiaTheme="minorEastAsia"/>
              </w:rPr>
            </w:pPr>
          </w:p>
        </w:tc>
        <w:tc>
          <w:tcPr>
            <w:tcW w:w="848" w:type="dxa"/>
            <w:gridSpan w:val="2"/>
            <w:tcBorders>
              <w:top w:val="single" w:sz="4" w:space="0" w:color="auto"/>
              <w:left w:val="single" w:sz="4" w:space="0" w:color="auto"/>
              <w:bottom w:val="single" w:sz="4" w:space="0" w:color="auto"/>
              <w:right w:val="single" w:sz="4" w:space="0" w:color="auto"/>
            </w:tcBorders>
          </w:tcPr>
          <w:p w14:paraId="2F15DEDD" w14:textId="77777777" w:rsidR="00681B9B" w:rsidRPr="007611A4" w:rsidRDefault="00681B9B" w:rsidP="00681B9B">
            <w:pPr>
              <w:widowControl w:val="0"/>
              <w:autoSpaceDE w:val="0"/>
              <w:autoSpaceDN w:val="0"/>
              <w:adjustRightInd w:val="0"/>
              <w:jc w:val="center"/>
              <w:rPr>
                <w:rFonts w:eastAsiaTheme="minorEastAsia"/>
              </w:rPr>
            </w:pPr>
          </w:p>
        </w:tc>
        <w:tc>
          <w:tcPr>
            <w:tcW w:w="1020" w:type="dxa"/>
            <w:tcBorders>
              <w:top w:val="single" w:sz="4" w:space="0" w:color="auto"/>
              <w:left w:val="single" w:sz="4" w:space="0" w:color="auto"/>
              <w:bottom w:val="single" w:sz="4" w:space="0" w:color="auto"/>
              <w:right w:val="single" w:sz="4" w:space="0" w:color="auto"/>
            </w:tcBorders>
          </w:tcPr>
          <w:p w14:paraId="751391FC" w14:textId="77777777" w:rsidR="00681B9B" w:rsidRPr="007611A4" w:rsidRDefault="00681B9B" w:rsidP="00681B9B">
            <w:pPr>
              <w:widowControl w:val="0"/>
              <w:autoSpaceDE w:val="0"/>
              <w:autoSpaceDN w:val="0"/>
              <w:adjustRightInd w:val="0"/>
              <w:jc w:val="center"/>
              <w:rPr>
                <w:rFonts w:eastAsiaTheme="minorEastAsia"/>
              </w:rPr>
            </w:pPr>
          </w:p>
        </w:tc>
        <w:tc>
          <w:tcPr>
            <w:tcW w:w="826" w:type="dxa"/>
            <w:gridSpan w:val="2"/>
            <w:tcBorders>
              <w:top w:val="single" w:sz="4" w:space="0" w:color="auto"/>
              <w:left w:val="single" w:sz="4" w:space="0" w:color="auto"/>
              <w:bottom w:val="single" w:sz="4" w:space="0" w:color="auto"/>
              <w:right w:val="single" w:sz="4" w:space="0" w:color="auto"/>
            </w:tcBorders>
          </w:tcPr>
          <w:p w14:paraId="0AD45840" w14:textId="77777777" w:rsidR="00681B9B" w:rsidRPr="007611A4" w:rsidRDefault="00681B9B" w:rsidP="00681B9B">
            <w:pPr>
              <w:widowControl w:val="0"/>
              <w:autoSpaceDE w:val="0"/>
              <w:autoSpaceDN w:val="0"/>
              <w:adjustRightInd w:val="0"/>
              <w:jc w:val="center"/>
              <w:rPr>
                <w:rFonts w:eastAsiaTheme="minorEastAsia"/>
              </w:rPr>
            </w:pPr>
          </w:p>
        </w:tc>
        <w:tc>
          <w:tcPr>
            <w:tcW w:w="708" w:type="dxa"/>
            <w:tcBorders>
              <w:top w:val="single" w:sz="4" w:space="0" w:color="auto"/>
              <w:left w:val="single" w:sz="4" w:space="0" w:color="auto"/>
              <w:bottom w:val="single" w:sz="4" w:space="0" w:color="auto"/>
              <w:right w:val="single" w:sz="4" w:space="0" w:color="auto"/>
            </w:tcBorders>
          </w:tcPr>
          <w:p w14:paraId="0F4A51B7" w14:textId="77777777" w:rsidR="00681B9B" w:rsidRPr="007611A4" w:rsidRDefault="00681B9B" w:rsidP="00681B9B">
            <w:pPr>
              <w:widowControl w:val="0"/>
              <w:autoSpaceDE w:val="0"/>
              <w:autoSpaceDN w:val="0"/>
              <w:adjustRightInd w:val="0"/>
              <w:jc w:val="center"/>
              <w:rPr>
                <w:rFonts w:eastAsiaTheme="minorEastAsia"/>
              </w:rPr>
            </w:pPr>
          </w:p>
        </w:tc>
        <w:tc>
          <w:tcPr>
            <w:tcW w:w="851" w:type="dxa"/>
            <w:tcBorders>
              <w:top w:val="single" w:sz="4" w:space="0" w:color="auto"/>
              <w:left w:val="single" w:sz="4" w:space="0" w:color="auto"/>
              <w:bottom w:val="single" w:sz="4" w:space="0" w:color="auto"/>
              <w:right w:val="single" w:sz="4" w:space="0" w:color="auto"/>
            </w:tcBorders>
          </w:tcPr>
          <w:p w14:paraId="312D9161" w14:textId="77777777" w:rsidR="00681B9B" w:rsidRPr="007611A4" w:rsidRDefault="00681B9B" w:rsidP="00681B9B">
            <w:pPr>
              <w:widowControl w:val="0"/>
              <w:autoSpaceDE w:val="0"/>
              <w:autoSpaceDN w:val="0"/>
              <w:adjustRightInd w:val="0"/>
              <w:jc w:val="center"/>
              <w:rPr>
                <w:rFonts w:eastAsiaTheme="minorEastAsia"/>
              </w:rPr>
            </w:pPr>
          </w:p>
        </w:tc>
        <w:tc>
          <w:tcPr>
            <w:tcW w:w="709" w:type="dxa"/>
            <w:gridSpan w:val="2"/>
            <w:tcBorders>
              <w:top w:val="single" w:sz="4" w:space="0" w:color="auto"/>
              <w:left w:val="single" w:sz="4" w:space="0" w:color="auto"/>
              <w:bottom w:val="single" w:sz="4" w:space="0" w:color="auto"/>
              <w:right w:val="single" w:sz="4" w:space="0" w:color="auto"/>
            </w:tcBorders>
          </w:tcPr>
          <w:p w14:paraId="3C2EFD0C" w14:textId="77777777" w:rsidR="00681B9B" w:rsidRPr="007611A4" w:rsidRDefault="00681B9B" w:rsidP="00681B9B">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14:paraId="71AE81C9" w14:textId="77777777" w:rsidR="00681B9B" w:rsidRPr="007611A4" w:rsidRDefault="00681B9B" w:rsidP="00681B9B">
            <w:pPr>
              <w:widowControl w:val="0"/>
              <w:autoSpaceDE w:val="0"/>
              <w:autoSpaceDN w:val="0"/>
              <w:adjustRightInd w:val="0"/>
              <w:jc w:val="center"/>
              <w:rPr>
                <w:rFonts w:eastAsiaTheme="minorEastAsia"/>
              </w:rPr>
            </w:pPr>
          </w:p>
        </w:tc>
      </w:tr>
      <w:tr w:rsidR="00681B9B" w:rsidRPr="007611A4" w14:paraId="0B25AB2D" w14:textId="77777777" w:rsidTr="00753CA1">
        <w:tc>
          <w:tcPr>
            <w:tcW w:w="9322" w:type="dxa"/>
            <w:gridSpan w:val="13"/>
            <w:tcBorders>
              <w:top w:val="single" w:sz="4" w:space="0" w:color="auto"/>
              <w:left w:val="single" w:sz="4" w:space="0" w:color="auto"/>
              <w:bottom w:val="single" w:sz="4" w:space="0" w:color="auto"/>
              <w:right w:val="single" w:sz="4" w:space="0" w:color="auto"/>
            </w:tcBorders>
          </w:tcPr>
          <w:p w14:paraId="326C9890" w14:textId="1EA6EE23" w:rsidR="00681B9B" w:rsidRPr="007611A4" w:rsidRDefault="00681B9B" w:rsidP="00B1266D">
            <w:pPr>
              <w:widowControl w:val="0"/>
              <w:autoSpaceDE w:val="0"/>
              <w:autoSpaceDN w:val="0"/>
              <w:adjustRightInd w:val="0"/>
              <w:jc w:val="center"/>
              <w:rPr>
                <w:rFonts w:eastAsiaTheme="minorEastAsia"/>
              </w:rPr>
            </w:pPr>
            <w:r w:rsidRPr="007611A4">
              <w:rPr>
                <w:rFonts w:eastAsiaTheme="minorEastAsia"/>
              </w:rPr>
              <w:t xml:space="preserve">Разность показаний на трубопроводах </w:t>
            </w:r>
            <w:r w:rsidR="00B1266D" w:rsidRPr="007611A4">
              <w:rPr>
                <w:rFonts w:eastAsiaTheme="minorEastAsia"/>
              </w:rPr>
              <w:t>Потребителя</w:t>
            </w:r>
            <w:r w:rsidRPr="007611A4">
              <w:rPr>
                <w:rFonts w:eastAsiaTheme="minorEastAsia"/>
              </w:rPr>
              <w:t xml:space="preserve"> ΔМ=М</w:t>
            </w:r>
            <w:r w:rsidRPr="007611A4">
              <w:rPr>
                <w:rFonts w:eastAsiaTheme="minorEastAsia"/>
                <w:vertAlign w:val="subscript"/>
              </w:rPr>
              <w:t>1</w:t>
            </w:r>
            <w:r w:rsidRPr="007611A4">
              <w:rPr>
                <w:rFonts w:eastAsiaTheme="minorEastAsia"/>
              </w:rPr>
              <w:t>-М</w:t>
            </w:r>
            <w:r w:rsidRPr="007611A4">
              <w:rPr>
                <w:rFonts w:eastAsiaTheme="minorEastAsia"/>
                <w:vertAlign w:val="subscript"/>
              </w:rPr>
              <w:t>2</w:t>
            </w:r>
            <w:r w:rsidRPr="007611A4">
              <w:rPr>
                <w:rFonts w:eastAsiaTheme="minorEastAsia"/>
              </w:rPr>
              <w:t xml:space="preserve">, </w:t>
            </w:r>
            <w:proofErr w:type="gramStart"/>
            <w:r w:rsidRPr="007611A4">
              <w:rPr>
                <w:rFonts w:eastAsiaTheme="minorEastAsia"/>
              </w:rPr>
              <w:t xml:space="preserve">т;   </w:t>
            </w:r>
            <w:proofErr w:type="gramEnd"/>
            <w:r w:rsidRPr="007611A4">
              <w:rPr>
                <w:rFonts w:eastAsiaTheme="minorEastAsia"/>
              </w:rPr>
              <w:t xml:space="preserve">               ΔТ=Т</w:t>
            </w:r>
            <w:r w:rsidRPr="007611A4">
              <w:rPr>
                <w:rFonts w:eastAsiaTheme="minorEastAsia"/>
                <w:vertAlign w:val="subscript"/>
              </w:rPr>
              <w:t>1</w:t>
            </w:r>
            <w:r w:rsidRPr="007611A4">
              <w:rPr>
                <w:rFonts w:eastAsiaTheme="minorEastAsia"/>
              </w:rPr>
              <w:t>-Т</w:t>
            </w:r>
            <w:r w:rsidRPr="007611A4">
              <w:rPr>
                <w:rFonts w:eastAsiaTheme="minorEastAsia"/>
                <w:vertAlign w:val="subscript"/>
              </w:rPr>
              <w:t>2</w:t>
            </w:r>
            <w:r w:rsidRPr="007611A4">
              <w:rPr>
                <w:rFonts w:eastAsiaTheme="minorEastAsia"/>
              </w:rPr>
              <w:t>, град.</w:t>
            </w:r>
          </w:p>
        </w:tc>
      </w:tr>
      <w:tr w:rsidR="00681B9B" w:rsidRPr="007611A4" w14:paraId="7895832B" w14:textId="77777777" w:rsidTr="00753CA1">
        <w:tc>
          <w:tcPr>
            <w:tcW w:w="9322" w:type="dxa"/>
            <w:gridSpan w:val="13"/>
            <w:tcBorders>
              <w:top w:val="single" w:sz="4" w:space="0" w:color="auto"/>
              <w:left w:val="single" w:sz="4" w:space="0" w:color="auto"/>
              <w:bottom w:val="single" w:sz="4" w:space="0" w:color="auto"/>
              <w:right w:val="single" w:sz="4" w:space="0" w:color="auto"/>
            </w:tcBorders>
          </w:tcPr>
          <w:p w14:paraId="3F248F2D" w14:textId="329C5275" w:rsidR="00681B9B" w:rsidRPr="007611A4" w:rsidRDefault="00681B9B" w:rsidP="00681B9B">
            <w:pPr>
              <w:widowControl w:val="0"/>
              <w:autoSpaceDE w:val="0"/>
              <w:autoSpaceDN w:val="0"/>
              <w:adjustRightInd w:val="0"/>
              <w:rPr>
                <w:rFonts w:eastAsiaTheme="minorEastAsia"/>
              </w:rPr>
            </w:pPr>
            <w:r w:rsidRPr="007611A4">
              <w:rPr>
                <w:rFonts w:eastAsiaTheme="minorEastAsia"/>
              </w:rPr>
              <w:t xml:space="preserve">Время работы </w:t>
            </w:r>
            <w:proofErr w:type="gramStart"/>
            <w:r w:rsidRPr="007611A4">
              <w:rPr>
                <w:rFonts w:eastAsiaTheme="minorEastAsia"/>
              </w:rPr>
              <w:t xml:space="preserve">теплосистемы,   </w:t>
            </w:r>
            <w:proofErr w:type="gramEnd"/>
            <w:r w:rsidRPr="007611A4">
              <w:rPr>
                <w:rFonts w:eastAsiaTheme="minorEastAsia"/>
              </w:rPr>
              <w:t xml:space="preserve">                 </w:t>
            </w:r>
            <w:proofErr w:type="spellStart"/>
            <w:r w:rsidRPr="007611A4">
              <w:rPr>
                <w:rFonts w:eastAsiaTheme="minorEastAsia"/>
              </w:rPr>
              <w:t>Т</w:t>
            </w:r>
            <w:r w:rsidRPr="007611A4">
              <w:rPr>
                <w:rFonts w:eastAsiaTheme="minorEastAsia"/>
                <w:vertAlign w:val="subscript"/>
              </w:rPr>
              <w:t>нараб</w:t>
            </w:r>
            <w:proofErr w:type="spellEnd"/>
            <w:r w:rsidRPr="007611A4">
              <w:rPr>
                <w:rFonts w:eastAsiaTheme="minorEastAsia"/>
                <w:vertAlign w:val="subscript"/>
              </w:rPr>
              <w:t>.</w:t>
            </w:r>
            <w:r w:rsidRPr="007611A4">
              <w:rPr>
                <w:rFonts w:eastAsiaTheme="minorEastAsia"/>
              </w:rPr>
              <w:t>+              Т</w:t>
            </w:r>
            <w:r w:rsidRPr="007611A4">
              <w:rPr>
                <w:rFonts w:eastAsiaTheme="minorEastAsia"/>
                <w:vertAlign w:val="subscript"/>
                <w:lang w:val="en-US"/>
              </w:rPr>
              <w:t>mi</w:t>
            </w:r>
            <w:r w:rsidR="00E51CDF" w:rsidRPr="007611A4">
              <w:rPr>
                <w:rFonts w:eastAsiaTheme="minorEastAsia"/>
                <w:vertAlign w:val="subscript"/>
              </w:rPr>
              <w:t>№</w:t>
            </w:r>
            <w:r w:rsidRPr="007611A4">
              <w:rPr>
                <w:rFonts w:eastAsiaTheme="minorEastAsia"/>
              </w:rPr>
              <w:t>+               Т</w:t>
            </w:r>
            <w:r w:rsidRPr="007611A4">
              <w:rPr>
                <w:rFonts w:eastAsiaTheme="minorEastAsia"/>
                <w:vertAlign w:val="subscript"/>
                <w:lang w:val="en-US"/>
              </w:rPr>
              <w:t>max</w:t>
            </w:r>
            <w:r w:rsidRPr="007611A4">
              <w:rPr>
                <w:rFonts w:eastAsiaTheme="minorEastAsia"/>
              </w:rPr>
              <w:t xml:space="preserve">+              </w:t>
            </w:r>
            <w:r w:rsidRPr="007611A4">
              <w:rPr>
                <w:rFonts w:eastAsiaTheme="minorEastAsia"/>
                <w:lang w:val="en-US"/>
              </w:rPr>
              <w:t>T</w:t>
            </w:r>
            <w:r w:rsidRPr="007611A4">
              <w:rPr>
                <w:rFonts w:eastAsiaTheme="minorEastAsia"/>
              </w:rPr>
              <w:t>Δ</w:t>
            </w:r>
            <w:r w:rsidRPr="007611A4">
              <w:rPr>
                <w:rFonts w:eastAsiaTheme="minorEastAsia"/>
                <w:lang w:val="en-US"/>
              </w:rPr>
              <w:t>t</w:t>
            </w:r>
            <w:r w:rsidRPr="007611A4">
              <w:rPr>
                <w:rFonts w:eastAsiaTheme="minorEastAsia"/>
              </w:rPr>
              <w:t xml:space="preserve">+         Т </w:t>
            </w:r>
            <w:proofErr w:type="spellStart"/>
            <w:r w:rsidRPr="007611A4">
              <w:rPr>
                <w:rFonts w:eastAsiaTheme="minorEastAsia"/>
              </w:rPr>
              <w:t>ош</w:t>
            </w:r>
            <w:proofErr w:type="spellEnd"/>
            <w:r w:rsidRPr="007611A4">
              <w:rPr>
                <w:rFonts w:eastAsiaTheme="minorEastAsia"/>
              </w:rPr>
              <w:t xml:space="preserve">. час     </w:t>
            </w:r>
          </w:p>
        </w:tc>
      </w:tr>
      <w:tr w:rsidR="00681B9B" w:rsidRPr="007611A4" w14:paraId="1D83CDB7" w14:textId="77777777" w:rsidTr="00753CA1">
        <w:tc>
          <w:tcPr>
            <w:tcW w:w="9322" w:type="dxa"/>
            <w:gridSpan w:val="13"/>
            <w:tcBorders>
              <w:top w:val="single" w:sz="4" w:space="0" w:color="auto"/>
              <w:left w:val="single" w:sz="4" w:space="0" w:color="auto"/>
              <w:bottom w:val="single" w:sz="4" w:space="0" w:color="auto"/>
              <w:right w:val="single" w:sz="4" w:space="0" w:color="auto"/>
            </w:tcBorders>
          </w:tcPr>
          <w:p w14:paraId="1AD5EFF3" w14:textId="4877DA5A" w:rsidR="00681B9B" w:rsidRPr="007611A4" w:rsidRDefault="00681B9B" w:rsidP="00681B9B">
            <w:pPr>
              <w:widowControl w:val="0"/>
              <w:autoSpaceDE w:val="0"/>
              <w:autoSpaceDN w:val="0"/>
              <w:adjustRightInd w:val="0"/>
              <w:rPr>
                <w:rFonts w:eastAsiaTheme="minorEastAsia"/>
              </w:rPr>
            </w:pPr>
            <w:r w:rsidRPr="007611A4">
              <w:rPr>
                <w:rFonts w:eastAsiaTheme="minorEastAsia"/>
              </w:rPr>
              <w:t xml:space="preserve">Количество потребленного   </w:t>
            </w:r>
            <w:r w:rsidRPr="007611A4">
              <w:rPr>
                <w:rFonts w:eastAsiaTheme="minorEastAsia"/>
                <w:lang w:val="en-US"/>
              </w:rPr>
              <w:t>Q</w:t>
            </w:r>
            <w:r w:rsidRPr="007611A4">
              <w:rPr>
                <w:rFonts w:eastAsiaTheme="minorEastAsia"/>
              </w:rPr>
              <w:t xml:space="preserve">=           </w:t>
            </w:r>
            <w:r w:rsidRPr="007611A4">
              <w:rPr>
                <w:rFonts w:eastAsiaTheme="minorEastAsia"/>
                <w:lang w:val="en-US"/>
              </w:rPr>
              <w:t>Q</w:t>
            </w:r>
            <w:r w:rsidRPr="007611A4">
              <w:rPr>
                <w:rFonts w:eastAsiaTheme="minorEastAsia"/>
              </w:rPr>
              <w:t xml:space="preserve">т/с+         </w:t>
            </w:r>
            <w:proofErr w:type="spellStart"/>
            <w:r w:rsidRPr="007611A4">
              <w:rPr>
                <w:rFonts w:eastAsiaTheme="minorEastAsia"/>
                <w:lang w:val="en-US"/>
              </w:rPr>
              <w:t>QGmi</w:t>
            </w:r>
            <w:proofErr w:type="spellEnd"/>
            <w:r w:rsidR="00E51CDF" w:rsidRPr="007611A4">
              <w:rPr>
                <w:rFonts w:eastAsiaTheme="minorEastAsia"/>
              </w:rPr>
              <w:t>№</w:t>
            </w:r>
            <w:r w:rsidRPr="007611A4">
              <w:rPr>
                <w:rFonts w:eastAsiaTheme="minorEastAsia"/>
              </w:rPr>
              <w:t xml:space="preserve">+            </w:t>
            </w:r>
            <w:proofErr w:type="spellStart"/>
            <w:r w:rsidRPr="007611A4">
              <w:rPr>
                <w:rFonts w:eastAsiaTheme="minorEastAsia"/>
                <w:lang w:val="en-US"/>
              </w:rPr>
              <w:t>Qgmax</w:t>
            </w:r>
            <w:proofErr w:type="spellEnd"/>
            <w:r w:rsidRPr="007611A4">
              <w:rPr>
                <w:rFonts w:eastAsiaTheme="minorEastAsia"/>
              </w:rPr>
              <w:t xml:space="preserve">+                 </w:t>
            </w:r>
            <w:r w:rsidRPr="007611A4">
              <w:rPr>
                <w:rFonts w:eastAsiaTheme="minorEastAsia"/>
                <w:lang w:val="en-US"/>
              </w:rPr>
              <w:t>Q</w:t>
            </w:r>
            <w:proofErr w:type="spellStart"/>
            <w:r w:rsidRPr="007611A4">
              <w:rPr>
                <w:rFonts w:eastAsiaTheme="minorEastAsia"/>
              </w:rPr>
              <w:t>тош</w:t>
            </w:r>
            <w:proofErr w:type="spellEnd"/>
            <w:r w:rsidRPr="007611A4">
              <w:rPr>
                <w:rFonts w:eastAsiaTheme="minorEastAsia"/>
              </w:rPr>
              <w:t xml:space="preserve">+              </w:t>
            </w:r>
            <w:r w:rsidRPr="007611A4">
              <w:rPr>
                <w:rFonts w:eastAsiaTheme="minorEastAsia"/>
                <w:lang w:val="en-US"/>
              </w:rPr>
              <w:t>Q</w:t>
            </w:r>
            <w:r w:rsidRPr="007611A4">
              <w:rPr>
                <w:rFonts w:eastAsiaTheme="minorEastAsia"/>
              </w:rPr>
              <w:t>т/в+</w:t>
            </w:r>
          </w:p>
          <w:p w14:paraId="1C630356"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lang w:val="en-US"/>
              </w:rPr>
              <w:t>Q</w:t>
            </w:r>
            <w:proofErr w:type="spellStart"/>
            <w:r w:rsidRPr="007611A4">
              <w:rPr>
                <w:rFonts w:eastAsiaTheme="minorEastAsia"/>
              </w:rPr>
              <w:t>ут</w:t>
            </w:r>
            <w:proofErr w:type="spellEnd"/>
            <w:r w:rsidRPr="007611A4">
              <w:rPr>
                <w:rFonts w:eastAsiaTheme="minorEastAsia"/>
              </w:rPr>
              <w:t xml:space="preserve"> тепла, Гкал</w:t>
            </w:r>
          </w:p>
        </w:tc>
      </w:tr>
      <w:tr w:rsidR="00681B9B" w:rsidRPr="007611A4" w14:paraId="3709012B"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6477A64B"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Показания интеграторов</w:t>
            </w:r>
          </w:p>
        </w:tc>
        <w:tc>
          <w:tcPr>
            <w:tcW w:w="1635" w:type="dxa"/>
            <w:gridSpan w:val="2"/>
            <w:tcBorders>
              <w:top w:val="single" w:sz="4" w:space="0" w:color="auto"/>
              <w:left w:val="single" w:sz="4" w:space="0" w:color="auto"/>
              <w:bottom w:val="single" w:sz="4" w:space="0" w:color="auto"/>
              <w:right w:val="single" w:sz="4" w:space="0" w:color="auto"/>
            </w:tcBorders>
          </w:tcPr>
          <w:p w14:paraId="5D3369A7"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186926C7"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1501647B"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71788165"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Результат за период</w:t>
            </w:r>
          </w:p>
        </w:tc>
      </w:tr>
      <w:tr w:rsidR="00681B9B" w:rsidRPr="007611A4" w14:paraId="7C9078A3"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6F7EA3AA"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Количество тепловой энергии, Гкал</w:t>
            </w:r>
          </w:p>
        </w:tc>
        <w:tc>
          <w:tcPr>
            <w:tcW w:w="1635" w:type="dxa"/>
            <w:gridSpan w:val="2"/>
            <w:tcBorders>
              <w:top w:val="single" w:sz="4" w:space="0" w:color="auto"/>
              <w:left w:val="single" w:sz="4" w:space="0" w:color="auto"/>
              <w:bottom w:val="single" w:sz="4" w:space="0" w:color="auto"/>
              <w:right w:val="single" w:sz="4" w:space="0" w:color="auto"/>
            </w:tcBorders>
          </w:tcPr>
          <w:p w14:paraId="685990D0"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4F1576AB"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057668AC"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2A9A4D33" w14:textId="77777777" w:rsidR="00681B9B" w:rsidRPr="007611A4" w:rsidRDefault="00681B9B" w:rsidP="00681B9B">
            <w:pPr>
              <w:widowControl w:val="0"/>
              <w:autoSpaceDE w:val="0"/>
              <w:autoSpaceDN w:val="0"/>
              <w:adjustRightInd w:val="0"/>
              <w:rPr>
                <w:rFonts w:eastAsiaTheme="minorEastAsia"/>
              </w:rPr>
            </w:pPr>
          </w:p>
        </w:tc>
      </w:tr>
      <w:tr w:rsidR="00681B9B" w:rsidRPr="007611A4" w14:paraId="593522B7"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4D71009F"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Расход воды в подающем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0331B3E6"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24CF33C1"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C014B9B"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18BE57A5" w14:textId="77777777" w:rsidR="00681B9B" w:rsidRPr="007611A4" w:rsidRDefault="00681B9B" w:rsidP="00681B9B">
            <w:pPr>
              <w:widowControl w:val="0"/>
              <w:autoSpaceDE w:val="0"/>
              <w:autoSpaceDN w:val="0"/>
              <w:adjustRightInd w:val="0"/>
              <w:rPr>
                <w:rFonts w:eastAsiaTheme="minorEastAsia"/>
              </w:rPr>
            </w:pPr>
          </w:p>
        </w:tc>
      </w:tr>
      <w:tr w:rsidR="00681B9B" w:rsidRPr="007611A4" w14:paraId="5DE800A6"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6681B526"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Расход воды в обратном трубопроводе, т</w:t>
            </w:r>
          </w:p>
        </w:tc>
        <w:tc>
          <w:tcPr>
            <w:tcW w:w="1635" w:type="dxa"/>
            <w:gridSpan w:val="2"/>
            <w:tcBorders>
              <w:top w:val="single" w:sz="4" w:space="0" w:color="auto"/>
              <w:left w:val="single" w:sz="4" w:space="0" w:color="auto"/>
              <w:bottom w:val="single" w:sz="4" w:space="0" w:color="auto"/>
              <w:right w:val="single" w:sz="4" w:space="0" w:color="auto"/>
            </w:tcBorders>
          </w:tcPr>
          <w:p w14:paraId="190F5783"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7C9CF4DC"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2C6A8593"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0D931061" w14:textId="77777777" w:rsidR="00681B9B" w:rsidRPr="007611A4" w:rsidRDefault="00681B9B" w:rsidP="00681B9B">
            <w:pPr>
              <w:widowControl w:val="0"/>
              <w:autoSpaceDE w:val="0"/>
              <w:autoSpaceDN w:val="0"/>
              <w:adjustRightInd w:val="0"/>
              <w:rPr>
                <w:rFonts w:eastAsiaTheme="minorEastAsia"/>
              </w:rPr>
            </w:pPr>
          </w:p>
        </w:tc>
      </w:tr>
      <w:tr w:rsidR="00681B9B" w:rsidRPr="007611A4" w14:paraId="68DCDCFD"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286DCEFA"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 xml:space="preserve">Время наработки, </w:t>
            </w:r>
            <w:proofErr w:type="spellStart"/>
            <w:r w:rsidRPr="007611A4">
              <w:rPr>
                <w:rFonts w:eastAsiaTheme="minorEastAsia"/>
              </w:rPr>
              <w:t>Т</w:t>
            </w:r>
            <w:r w:rsidRPr="007611A4">
              <w:rPr>
                <w:rFonts w:eastAsiaTheme="minorEastAsia"/>
                <w:vertAlign w:val="subscript"/>
              </w:rPr>
              <w:t>нараб</w:t>
            </w:r>
            <w:proofErr w:type="spellEnd"/>
            <w:r w:rsidRPr="007611A4">
              <w:rPr>
                <w:rFonts w:eastAsiaTheme="minorEastAsia"/>
                <w:vertAlign w:val="subscript"/>
              </w:rPr>
              <w:t xml:space="preserve">., </w:t>
            </w:r>
            <w:r w:rsidRPr="007611A4">
              <w:rPr>
                <w:rFonts w:eastAsiaTheme="minorEastAsia"/>
              </w:rPr>
              <w:t>час</w:t>
            </w:r>
          </w:p>
        </w:tc>
        <w:tc>
          <w:tcPr>
            <w:tcW w:w="1635" w:type="dxa"/>
            <w:gridSpan w:val="2"/>
            <w:tcBorders>
              <w:top w:val="single" w:sz="4" w:space="0" w:color="auto"/>
              <w:left w:val="single" w:sz="4" w:space="0" w:color="auto"/>
              <w:bottom w:val="single" w:sz="4" w:space="0" w:color="auto"/>
              <w:right w:val="single" w:sz="4" w:space="0" w:color="auto"/>
            </w:tcBorders>
          </w:tcPr>
          <w:p w14:paraId="17AA0B2A"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717B0287"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171CDEB2"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49980AA3" w14:textId="77777777" w:rsidR="00681B9B" w:rsidRPr="007611A4" w:rsidRDefault="00681B9B" w:rsidP="00681B9B">
            <w:pPr>
              <w:widowControl w:val="0"/>
              <w:autoSpaceDE w:val="0"/>
              <w:autoSpaceDN w:val="0"/>
              <w:adjustRightInd w:val="0"/>
              <w:rPr>
                <w:rFonts w:eastAsiaTheme="minorEastAsia"/>
              </w:rPr>
            </w:pPr>
          </w:p>
        </w:tc>
      </w:tr>
      <w:tr w:rsidR="00681B9B" w:rsidRPr="007611A4" w14:paraId="19550AAC"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7C16C493"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 xml:space="preserve">Время </w:t>
            </w:r>
            <w:proofErr w:type="spellStart"/>
            <w:r w:rsidRPr="007611A4">
              <w:rPr>
                <w:rFonts w:eastAsiaTheme="minorEastAsia"/>
              </w:rPr>
              <w:t>неработы</w:t>
            </w:r>
            <w:proofErr w:type="spellEnd"/>
          </w:p>
          <w:p w14:paraId="10804679" w14:textId="63914C4E" w:rsidR="00681B9B" w:rsidRPr="007611A4" w:rsidRDefault="00681B9B" w:rsidP="00681B9B">
            <w:pPr>
              <w:widowControl w:val="0"/>
              <w:autoSpaceDE w:val="0"/>
              <w:autoSpaceDN w:val="0"/>
              <w:adjustRightInd w:val="0"/>
              <w:rPr>
                <w:rFonts w:eastAsiaTheme="minorEastAsia"/>
              </w:rPr>
            </w:pPr>
            <w:proofErr w:type="spellStart"/>
            <w:proofErr w:type="gramStart"/>
            <w:r w:rsidRPr="007611A4">
              <w:rPr>
                <w:rFonts w:eastAsiaTheme="minorEastAsia"/>
              </w:rPr>
              <w:t>Т</w:t>
            </w:r>
            <w:r w:rsidRPr="007611A4">
              <w:rPr>
                <w:rFonts w:eastAsiaTheme="minorEastAsia"/>
                <w:vertAlign w:val="subscript"/>
              </w:rPr>
              <w:t>нераб</w:t>
            </w:r>
            <w:proofErr w:type="spellEnd"/>
            <w:r w:rsidRPr="007611A4">
              <w:rPr>
                <w:rFonts w:eastAsiaTheme="minorEastAsia"/>
                <w:vertAlign w:val="subscript"/>
              </w:rPr>
              <w:t>.</w:t>
            </w:r>
            <w:r w:rsidRPr="007611A4">
              <w:rPr>
                <w:rFonts w:eastAsiaTheme="minorEastAsia"/>
              </w:rPr>
              <w:t>=</w:t>
            </w:r>
            <w:proofErr w:type="gramEnd"/>
            <w:r w:rsidRPr="007611A4">
              <w:rPr>
                <w:rFonts w:eastAsiaTheme="minorEastAsia"/>
              </w:rPr>
              <w:t>Т</w:t>
            </w:r>
            <w:r w:rsidRPr="007611A4">
              <w:rPr>
                <w:rFonts w:eastAsiaTheme="minorEastAsia"/>
                <w:vertAlign w:val="subscript"/>
                <w:lang w:val="en-US"/>
              </w:rPr>
              <w:t>max</w:t>
            </w:r>
            <w:r w:rsidRPr="007611A4">
              <w:rPr>
                <w:rFonts w:eastAsiaTheme="minorEastAsia"/>
              </w:rPr>
              <w:t>+ Т</w:t>
            </w:r>
            <w:r w:rsidRPr="007611A4">
              <w:rPr>
                <w:rFonts w:eastAsiaTheme="minorEastAsia"/>
                <w:vertAlign w:val="subscript"/>
                <w:lang w:val="en-US"/>
              </w:rPr>
              <w:t>mi</w:t>
            </w:r>
            <w:r w:rsidR="00E51CDF" w:rsidRPr="007611A4">
              <w:rPr>
                <w:rFonts w:eastAsiaTheme="minorEastAsia"/>
                <w:vertAlign w:val="subscript"/>
              </w:rPr>
              <w:t>№</w:t>
            </w:r>
            <w:r w:rsidRPr="007611A4">
              <w:rPr>
                <w:rFonts w:eastAsiaTheme="minorEastAsia"/>
              </w:rPr>
              <w:t>+</w:t>
            </w:r>
          </w:p>
          <w:p w14:paraId="241C483B"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ТΔ</w:t>
            </w:r>
            <w:r w:rsidRPr="007611A4">
              <w:rPr>
                <w:rFonts w:eastAsiaTheme="minorEastAsia"/>
                <w:lang w:val="en-US"/>
              </w:rPr>
              <w:t>t</w:t>
            </w:r>
            <w:r w:rsidRPr="007611A4">
              <w:rPr>
                <w:rFonts w:eastAsiaTheme="minorEastAsia"/>
              </w:rPr>
              <w:t>+Тош, час</w:t>
            </w:r>
          </w:p>
        </w:tc>
        <w:tc>
          <w:tcPr>
            <w:tcW w:w="1635" w:type="dxa"/>
            <w:gridSpan w:val="2"/>
            <w:tcBorders>
              <w:top w:val="single" w:sz="4" w:space="0" w:color="auto"/>
              <w:left w:val="single" w:sz="4" w:space="0" w:color="auto"/>
              <w:bottom w:val="single" w:sz="4" w:space="0" w:color="auto"/>
              <w:right w:val="single" w:sz="4" w:space="0" w:color="auto"/>
            </w:tcBorders>
          </w:tcPr>
          <w:p w14:paraId="6C0BC2B8"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1A39EB08"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AFA51D2"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3021BCCE" w14:textId="77777777" w:rsidR="00681B9B" w:rsidRPr="007611A4" w:rsidRDefault="00681B9B" w:rsidP="00681B9B">
            <w:pPr>
              <w:widowControl w:val="0"/>
              <w:autoSpaceDE w:val="0"/>
              <w:autoSpaceDN w:val="0"/>
              <w:adjustRightInd w:val="0"/>
              <w:rPr>
                <w:rFonts w:eastAsiaTheme="minorEastAsia"/>
              </w:rPr>
            </w:pPr>
          </w:p>
        </w:tc>
      </w:tr>
      <w:tr w:rsidR="00681B9B" w:rsidRPr="007611A4" w14:paraId="7C9669B2" w14:textId="77777777" w:rsidTr="00753CA1">
        <w:tc>
          <w:tcPr>
            <w:tcW w:w="2093" w:type="dxa"/>
            <w:gridSpan w:val="2"/>
            <w:tcBorders>
              <w:top w:val="single" w:sz="4" w:space="0" w:color="auto"/>
              <w:left w:val="single" w:sz="4" w:space="0" w:color="auto"/>
              <w:bottom w:val="single" w:sz="4" w:space="0" w:color="auto"/>
              <w:right w:val="single" w:sz="4" w:space="0" w:color="auto"/>
            </w:tcBorders>
          </w:tcPr>
          <w:p w14:paraId="6E87282C" w14:textId="77777777" w:rsidR="00681B9B" w:rsidRPr="007611A4" w:rsidRDefault="00681B9B" w:rsidP="00681B9B">
            <w:pPr>
              <w:widowControl w:val="0"/>
              <w:autoSpaceDE w:val="0"/>
              <w:autoSpaceDN w:val="0"/>
              <w:adjustRightInd w:val="0"/>
              <w:rPr>
                <w:rFonts w:eastAsiaTheme="minorEastAsia"/>
              </w:rPr>
            </w:pPr>
            <w:r w:rsidRPr="007611A4">
              <w:rPr>
                <w:rFonts w:eastAsiaTheme="minorEastAsia"/>
              </w:rPr>
              <w:t>Расход на подпиточном трубопроводе</w:t>
            </w:r>
          </w:p>
        </w:tc>
        <w:tc>
          <w:tcPr>
            <w:tcW w:w="1635" w:type="dxa"/>
            <w:gridSpan w:val="2"/>
            <w:tcBorders>
              <w:top w:val="single" w:sz="4" w:space="0" w:color="auto"/>
              <w:left w:val="single" w:sz="4" w:space="0" w:color="auto"/>
              <w:bottom w:val="single" w:sz="4" w:space="0" w:color="auto"/>
              <w:right w:val="single" w:sz="4" w:space="0" w:color="auto"/>
            </w:tcBorders>
          </w:tcPr>
          <w:p w14:paraId="521D08F5" w14:textId="77777777" w:rsidR="00681B9B" w:rsidRPr="007611A4" w:rsidRDefault="00681B9B" w:rsidP="00681B9B">
            <w:pPr>
              <w:widowControl w:val="0"/>
              <w:autoSpaceDE w:val="0"/>
              <w:autoSpaceDN w:val="0"/>
              <w:adjustRightInd w:val="0"/>
              <w:rPr>
                <w:rFonts w:eastAsiaTheme="minorEastAsia"/>
              </w:rPr>
            </w:pPr>
          </w:p>
        </w:tc>
        <w:tc>
          <w:tcPr>
            <w:tcW w:w="1865" w:type="dxa"/>
            <w:gridSpan w:val="3"/>
            <w:tcBorders>
              <w:top w:val="single" w:sz="4" w:space="0" w:color="auto"/>
              <w:left w:val="single" w:sz="4" w:space="0" w:color="auto"/>
              <w:bottom w:val="single" w:sz="4" w:space="0" w:color="auto"/>
              <w:right w:val="single" w:sz="4" w:space="0" w:color="auto"/>
            </w:tcBorders>
          </w:tcPr>
          <w:p w14:paraId="3EED8B47" w14:textId="77777777" w:rsidR="00681B9B" w:rsidRPr="007611A4" w:rsidRDefault="00681B9B" w:rsidP="00681B9B">
            <w:pPr>
              <w:widowControl w:val="0"/>
              <w:autoSpaceDE w:val="0"/>
              <w:autoSpaceDN w:val="0"/>
              <w:adjustRightInd w:val="0"/>
              <w:rPr>
                <w:rFonts w:eastAsiaTheme="minorEastAsia"/>
              </w:rPr>
            </w:pPr>
          </w:p>
        </w:tc>
        <w:tc>
          <w:tcPr>
            <w:tcW w:w="1864" w:type="dxa"/>
            <w:gridSpan w:val="4"/>
            <w:tcBorders>
              <w:top w:val="single" w:sz="4" w:space="0" w:color="auto"/>
              <w:left w:val="single" w:sz="4" w:space="0" w:color="auto"/>
              <w:bottom w:val="single" w:sz="4" w:space="0" w:color="auto"/>
              <w:right w:val="single" w:sz="4" w:space="0" w:color="auto"/>
            </w:tcBorders>
          </w:tcPr>
          <w:p w14:paraId="3A04E854" w14:textId="77777777" w:rsidR="00681B9B" w:rsidRPr="007611A4" w:rsidRDefault="00681B9B" w:rsidP="00681B9B">
            <w:pPr>
              <w:widowControl w:val="0"/>
              <w:autoSpaceDE w:val="0"/>
              <w:autoSpaceDN w:val="0"/>
              <w:adjustRightInd w:val="0"/>
              <w:rPr>
                <w:rFonts w:eastAsiaTheme="minorEastAsia"/>
              </w:rPr>
            </w:pPr>
          </w:p>
        </w:tc>
        <w:tc>
          <w:tcPr>
            <w:tcW w:w="1865" w:type="dxa"/>
            <w:gridSpan w:val="2"/>
            <w:tcBorders>
              <w:top w:val="single" w:sz="4" w:space="0" w:color="auto"/>
              <w:left w:val="single" w:sz="4" w:space="0" w:color="auto"/>
              <w:bottom w:val="single" w:sz="4" w:space="0" w:color="auto"/>
              <w:right w:val="single" w:sz="4" w:space="0" w:color="auto"/>
            </w:tcBorders>
          </w:tcPr>
          <w:p w14:paraId="6951A792" w14:textId="77777777" w:rsidR="00681B9B" w:rsidRPr="007611A4" w:rsidRDefault="00681B9B" w:rsidP="00681B9B">
            <w:pPr>
              <w:widowControl w:val="0"/>
              <w:autoSpaceDE w:val="0"/>
              <w:autoSpaceDN w:val="0"/>
              <w:adjustRightInd w:val="0"/>
              <w:rPr>
                <w:rFonts w:eastAsiaTheme="minorEastAsia"/>
              </w:rPr>
            </w:pPr>
          </w:p>
        </w:tc>
      </w:tr>
    </w:tbl>
    <w:p w14:paraId="3161D3D1" w14:textId="77777777" w:rsidR="00681B9B" w:rsidRPr="007611A4" w:rsidRDefault="00681B9B" w:rsidP="00681B9B">
      <w:pPr>
        <w:widowControl w:val="0"/>
        <w:autoSpaceDE w:val="0"/>
        <w:autoSpaceDN w:val="0"/>
        <w:adjustRightInd w:val="0"/>
        <w:ind w:right="0"/>
        <w:jc w:val="left"/>
        <w:rPr>
          <w:rFonts w:ascii="Times New Roman" w:eastAsiaTheme="minorEastAsia" w:hAnsi="Times New Roman" w:cs="Times New Roman"/>
          <w:sz w:val="20"/>
          <w:szCs w:val="20"/>
          <w:lang w:eastAsia="ru-RU"/>
        </w:rPr>
      </w:pPr>
      <w:r w:rsidRPr="007611A4">
        <w:rPr>
          <w:rFonts w:ascii="Times New Roman" w:eastAsiaTheme="minorEastAsia" w:hAnsi="Times New Roman" w:cs="Times New Roman"/>
          <w:sz w:val="20"/>
          <w:szCs w:val="20"/>
          <w:lang w:eastAsia="ru-RU"/>
        </w:rPr>
        <w:t>Примечание: В зависимости от используемого прибора учета, допускается отклонение от формы</w:t>
      </w:r>
    </w:p>
    <w:p w14:paraId="1107C009" w14:textId="0606B13F" w:rsidR="00681B9B" w:rsidRPr="007611A4" w:rsidRDefault="00681B9B" w:rsidP="00681B9B">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49CA6CB7" w14:textId="75B99679" w:rsidR="002D6342" w:rsidRPr="007611A4" w:rsidRDefault="002D6342" w:rsidP="00681B9B">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6BCE92AB" w14:textId="77777777" w:rsidR="002D6342" w:rsidRPr="007611A4" w:rsidRDefault="002D6342" w:rsidP="00681B9B">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4E0D12EE" w14:textId="77777777" w:rsidR="00CE7C54" w:rsidRPr="007611A4" w:rsidRDefault="00CE7C54" w:rsidP="00681B9B">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0B8FD524" w14:textId="77777777" w:rsidR="00CE7C54" w:rsidRPr="007611A4" w:rsidRDefault="00CE7C54" w:rsidP="00681B9B">
      <w:pPr>
        <w:widowControl w:val="0"/>
        <w:autoSpaceDE w:val="0"/>
        <w:autoSpaceDN w:val="0"/>
        <w:adjustRightInd w:val="0"/>
        <w:ind w:right="0"/>
        <w:jc w:val="left"/>
        <w:rPr>
          <w:rFonts w:ascii="Times New Roman" w:eastAsiaTheme="minorEastAsia" w:hAnsi="Times New Roman" w:cs="Times New Roman"/>
          <w:sz w:val="24"/>
          <w:szCs w:val="24"/>
          <w:lang w:eastAsia="ru-RU"/>
        </w:rPr>
      </w:pPr>
    </w:p>
    <w:p w14:paraId="2232364F" w14:textId="77777777" w:rsidR="00681B9B" w:rsidRPr="007611A4" w:rsidRDefault="00681B9B" w:rsidP="00034D55">
      <w:pPr>
        <w:ind w:right="0"/>
        <w:jc w:val="center"/>
        <w:outlineLvl w:val="0"/>
        <w:rPr>
          <w:rFonts w:ascii="Times New Roman" w:hAnsi="Times New Roman"/>
          <w:b/>
          <w:sz w:val="20"/>
        </w:rPr>
      </w:pPr>
    </w:p>
    <w:tbl>
      <w:tblPr>
        <w:tblW w:w="9778" w:type="dxa"/>
        <w:tblLayout w:type="fixed"/>
        <w:tblLook w:val="04A0" w:firstRow="1" w:lastRow="0" w:firstColumn="1" w:lastColumn="0" w:noHBand="0" w:noVBand="1"/>
      </w:tblPr>
      <w:tblGrid>
        <w:gridCol w:w="4992"/>
        <w:gridCol w:w="4786"/>
      </w:tblGrid>
      <w:tr w:rsidR="00B92B36" w:rsidRPr="00034D55" w14:paraId="398B3832" w14:textId="77777777" w:rsidTr="007C5463">
        <w:tc>
          <w:tcPr>
            <w:tcW w:w="4992" w:type="dxa"/>
          </w:tcPr>
          <w:p w14:paraId="6625F520" w14:textId="77777777" w:rsidR="00B92B36" w:rsidRPr="007611A4" w:rsidRDefault="00B92B36" w:rsidP="007C5463">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Потребитель</w:t>
            </w:r>
          </w:p>
          <w:p w14:paraId="5939B992" w14:textId="77777777" w:rsidR="00B92B36" w:rsidRPr="007611A4" w:rsidRDefault="00B92B36" w:rsidP="007C5463">
            <w:pPr>
              <w:ind w:right="-1"/>
              <w:jc w:val="left"/>
              <w:rPr>
                <w:rFonts w:ascii="Times New Roman" w:hAnsi="Times New Roman"/>
                <w:b/>
                <w:color w:val="000000"/>
                <w:sz w:val="20"/>
                <w:szCs w:val="20"/>
              </w:rPr>
            </w:pPr>
          </w:p>
          <w:p w14:paraId="0B505389" w14:textId="77777777" w:rsidR="007A3FDD" w:rsidRPr="007611A4" w:rsidRDefault="007A3FDD" w:rsidP="007A3FDD">
            <w:pPr>
              <w:jc w:val="left"/>
              <w:rPr>
                <w:rFonts w:ascii="Times New Roman" w:hAnsi="Times New Roman" w:cs="Times New Roman"/>
                <w:sz w:val="20"/>
                <w:szCs w:val="20"/>
              </w:rPr>
            </w:pPr>
            <w:r w:rsidRPr="007611A4">
              <w:rPr>
                <w:rFonts w:ascii="Times New Roman" w:hAnsi="Times New Roman" w:cs="Times New Roman"/>
                <w:sz w:val="20"/>
                <w:szCs w:val="20"/>
              </w:rPr>
              <w:t>Должность</w:t>
            </w:r>
          </w:p>
          <w:p w14:paraId="51EA956D" w14:textId="77777777" w:rsidR="00B92B36" w:rsidRPr="007611A4" w:rsidRDefault="00B92B36" w:rsidP="007C5463">
            <w:pPr>
              <w:ind w:right="-1"/>
              <w:jc w:val="left"/>
              <w:rPr>
                <w:rFonts w:ascii="Times New Roman" w:hAnsi="Times New Roman"/>
                <w:b/>
                <w:sz w:val="20"/>
                <w:szCs w:val="20"/>
              </w:rPr>
            </w:pPr>
          </w:p>
          <w:p w14:paraId="2F7357A2" w14:textId="77777777" w:rsidR="00B92B36" w:rsidRPr="007611A4" w:rsidRDefault="00B92B36" w:rsidP="007C5463">
            <w:pPr>
              <w:ind w:right="-1"/>
              <w:jc w:val="left"/>
              <w:rPr>
                <w:rFonts w:ascii="Times New Roman" w:hAnsi="Times New Roman"/>
                <w:b/>
                <w:sz w:val="20"/>
                <w:szCs w:val="20"/>
              </w:rPr>
            </w:pPr>
          </w:p>
          <w:p w14:paraId="74DD118C" w14:textId="77777777" w:rsidR="007A3FDD" w:rsidRPr="007611A4" w:rsidRDefault="007A3FDD" w:rsidP="007A3FDD">
            <w:pPr>
              <w:ind w:right="-1"/>
              <w:jc w:val="left"/>
              <w:rPr>
                <w:rFonts w:ascii="Times New Roman" w:hAnsi="Times New Roman"/>
                <w:b/>
                <w:sz w:val="20"/>
                <w:szCs w:val="20"/>
              </w:rPr>
            </w:pPr>
          </w:p>
          <w:p w14:paraId="5FF71388" w14:textId="77777777" w:rsidR="007A3FDD" w:rsidRPr="007611A4" w:rsidRDefault="007A3FDD" w:rsidP="007A3FDD">
            <w:pPr>
              <w:ind w:right="-1"/>
              <w:jc w:val="left"/>
              <w:rPr>
                <w:rFonts w:ascii="Times New Roman" w:hAnsi="Times New Roman"/>
                <w:b/>
                <w:sz w:val="20"/>
                <w:szCs w:val="20"/>
              </w:rPr>
            </w:pPr>
            <w:r w:rsidRPr="007611A4">
              <w:rPr>
                <w:rFonts w:ascii="Times New Roman" w:hAnsi="Times New Roman"/>
                <w:b/>
                <w:sz w:val="20"/>
                <w:szCs w:val="20"/>
              </w:rPr>
              <w:t>_________________ (ФИО)</w:t>
            </w:r>
          </w:p>
          <w:p w14:paraId="23336155" w14:textId="6B09D782" w:rsidR="00B92B36" w:rsidRPr="007611A4" w:rsidRDefault="00B92B36" w:rsidP="007A3FDD">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c>
          <w:tcPr>
            <w:tcW w:w="4786" w:type="dxa"/>
          </w:tcPr>
          <w:p w14:paraId="0529AD6F" w14:textId="77777777" w:rsidR="00B92B36" w:rsidRPr="007611A4" w:rsidRDefault="00B92B36" w:rsidP="007C5463">
            <w:pPr>
              <w:suppressAutoHyphens/>
              <w:autoSpaceDE w:val="0"/>
              <w:autoSpaceDN w:val="0"/>
              <w:adjustRightInd w:val="0"/>
              <w:ind w:right="0"/>
              <w:rPr>
                <w:rFonts w:ascii="Times New Roman" w:eastAsia="Times New Roman" w:hAnsi="Times New Roman" w:cs="Times New Roman"/>
                <w:b/>
                <w:bCs/>
                <w:sz w:val="20"/>
                <w:szCs w:val="20"/>
                <w:lang w:eastAsia="ru-RU"/>
              </w:rPr>
            </w:pPr>
            <w:r w:rsidRPr="007611A4">
              <w:rPr>
                <w:rFonts w:ascii="Times New Roman" w:eastAsia="Times New Roman" w:hAnsi="Times New Roman" w:cs="Times New Roman"/>
                <w:b/>
                <w:bCs/>
                <w:sz w:val="20"/>
                <w:szCs w:val="20"/>
                <w:lang w:eastAsia="ru-RU"/>
              </w:rPr>
              <w:t>Теплоснабжающая организация</w:t>
            </w:r>
          </w:p>
          <w:p w14:paraId="2AEF2D9A" w14:textId="77777777" w:rsidR="00B92B36" w:rsidRPr="007611A4" w:rsidRDefault="00B92B36" w:rsidP="007C5463">
            <w:pPr>
              <w:ind w:right="-1"/>
              <w:jc w:val="left"/>
              <w:rPr>
                <w:rFonts w:ascii="Times New Roman" w:hAnsi="Times New Roman"/>
                <w:b/>
                <w:color w:val="000000"/>
                <w:sz w:val="20"/>
                <w:szCs w:val="20"/>
              </w:rPr>
            </w:pPr>
          </w:p>
          <w:p w14:paraId="34B54237" w14:textId="77777777" w:rsidR="00B92B36" w:rsidRPr="007611A4" w:rsidRDefault="00B92B36" w:rsidP="007C5463">
            <w:pPr>
              <w:ind w:right="-1"/>
              <w:jc w:val="left"/>
              <w:rPr>
                <w:rFonts w:ascii="Times New Roman" w:hAnsi="Times New Roman"/>
                <w:b/>
                <w:sz w:val="20"/>
                <w:szCs w:val="20"/>
              </w:rPr>
            </w:pPr>
            <w:r w:rsidRPr="007611A4">
              <w:rPr>
                <w:rFonts w:ascii="Times New Roman" w:hAnsi="Times New Roman"/>
                <w:b/>
                <w:color w:val="000000"/>
                <w:sz w:val="20"/>
                <w:szCs w:val="20"/>
              </w:rPr>
              <w:t>Генеральный директор</w:t>
            </w:r>
          </w:p>
          <w:p w14:paraId="28BA0695" w14:textId="77777777" w:rsidR="00B92B36" w:rsidRPr="007611A4" w:rsidRDefault="00B92B36" w:rsidP="007C5463">
            <w:pPr>
              <w:ind w:right="-1"/>
              <w:jc w:val="left"/>
              <w:rPr>
                <w:rFonts w:ascii="Times New Roman" w:hAnsi="Times New Roman"/>
                <w:b/>
                <w:sz w:val="20"/>
                <w:szCs w:val="20"/>
              </w:rPr>
            </w:pPr>
          </w:p>
          <w:p w14:paraId="039B4A5D" w14:textId="77777777" w:rsidR="00B92B36" w:rsidRPr="007611A4" w:rsidRDefault="00B92B36" w:rsidP="007C5463">
            <w:pPr>
              <w:ind w:right="-1"/>
              <w:jc w:val="left"/>
              <w:rPr>
                <w:rFonts w:ascii="Times New Roman" w:hAnsi="Times New Roman"/>
                <w:b/>
                <w:sz w:val="20"/>
                <w:szCs w:val="20"/>
              </w:rPr>
            </w:pPr>
          </w:p>
          <w:p w14:paraId="77808927" w14:textId="77777777" w:rsidR="00B92B36" w:rsidRPr="007611A4" w:rsidRDefault="00B92B36" w:rsidP="007C5463">
            <w:pPr>
              <w:ind w:right="-1"/>
              <w:jc w:val="left"/>
              <w:rPr>
                <w:rFonts w:ascii="Times New Roman" w:hAnsi="Times New Roman"/>
                <w:b/>
                <w:sz w:val="20"/>
                <w:szCs w:val="20"/>
              </w:rPr>
            </w:pPr>
            <w:r w:rsidRPr="007611A4">
              <w:rPr>
                <w:rFonts w:ascii="Times New Roman" w:hAnsi="Times New Roman"/>
                <w:b/>
                <w:sz w:val="20"/>
                <w:szCs w:val="20"/>
              </w:rPr>
              <w:t>_________________ В.В. Ходунов</w:t>
            </w:r>
          </w:p>
          <w:p w14:paraId="2E6A27F2" w14:textId="739D80D9" w:rsidR="00B92B36" w:rsidRPr="00034D55" w:rsidRDefault="00B92B36" w:rsidP="007A3FDD">
            <w:pPr>
              <w:ind w:right="-1"/>
              <w:jc w:val="left"/>
              <w:rPr>
                <w:rFonts w:ascii="Times New Roman" w:eastAsia="Times New Roman" w:hAnsi="Times New Roman" w:cs="Times New Roman"/>
                <w:b/>
                <w:bCs/>
                <w:sz w:val="24"/>
                <w:szCs w:val="24"/>
                <w:lang w:eastAsia="ru-RU"/>
              </w:rPr>
            </w:pPr>
            <w:r w:rsidRPr="007611A4">
              <w:rPr>
                <w:rFonts w:ascii="Times New Roman" w:hAnsi="Times New Roman"/>
                <w:sz w:val="20"/>
                <w:szCs w:val="20"/>
              </w:rPr>
              <w:t>М.П.</w:t>
            </w:r>
          </w:p>
        </w:tc>
      </w:tr>
    </w:tbl>
    <w:p w14:paraId="63CFC4B1" w14:textId="6B6AA8D8" w:rsidR="00034D55" w:rsidRDefault="00034D55" w:rsidP="00034D55">
      <w:pPr>
        <w:ind w:right="0"/>
        <w:jc w:val="center"/>
        <w:outlineLvl w:val="0"/>
        <w:rPr>
          <w:rFonts w:ascii="Times New Roman" w:hAnsi="Times New Roman"/>
          <w:b/>
          <w:sz w:val="20"/>
        </w:rPr>
      </w:pPr>
    </w:p>
    <w:p w14:paraId="13253DFC" w14:textId="6CADEE15" w:rsidR="00081C57" w:rsidRDefault="00081C57" w:rsidP="002C4719">
      <w:pPr>
        <w:ind w:right="0"/>
        <w:outlineLvl w:val="0"/>
        <w:rPr>
          <w:rFonts w:ascii="Times New Roman" w:hAnsi="Times New Roman"/>
          <w:b/>
          <w:sz w:val="20"/>
        </w:rPr>
      </w:pPr>
    </w:p>
    <w:sectPr w:rsidR="00081C57" w:rsidSect="00FF094D">
      <w:pgSz w:w="11906" w:h="16838"/>
      <w:pgMar w:top="709" w:right="567" w:bottom="851" w:left="1134" w:header="0"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31EA7" w14:textId="77777777" w:rsidR="00E504B3" w:rsidRDefault="00E504B3" w:rsidP="00182EAE">
      <w:r>
        <w:separator/>
      </w:r>
    </w:p>
  </w:endnote>
  <w:endnote w:type="continuationSeparator" w:id="0">
    <w:p w14:paraId="0385FBDE" w14:textId="77777777" w:rsidR="00E504B3" w:rsidRDefault="00E504B3" w:rsidP="00182EAE">
      <w:r>
        <w:continuationSeparator/>
      </w:r>
    </w:p>
  </w:endnote>
  <w:endnote w:type="continuationNotice" w:id="1">
    <w:p w14:paraId="3FA2F8FB" w14:textId="77777777" w:rsidR="00E504B3" w:rsidRDefault="00E50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9364553"/>
      <w:docPartObj>
        <w:docPartGallery w:val="Page Numbers (Bottom of Page)"/>
        <w:docPartUnique/>
      </w:docPartObj>
    </w:sdtPr>
    <w:sdtEndPr/>
    <w:sdtContent>
      <w:p w14:paraId="49B5B8DC" w14:textId="1E3B8057" w:rsidR="00E504B3" w:rsidRDefault="00E504B3">
        <w:pPr>
          <w:pStyle w:val="a5"/>
          <w:jc w:val="center"/>
        </w:pPr>
        <w:r>
          <w:fldChar w:fldCharType="begin"/>
        </w:r>
        <w:r>
          <w:instrText>PAGE   \* MERGEFORMAT</w:instrText>
        </w:r>
        <w:r>
          <w:fldChar w:fldCharType="separate"/>
        </w:r>
        <w:r w:rsidR="00344E5A">
          <w:rPr>
            <w:noProof/>
          </w:rPr>
          <w:t>10</w:t>
        </w:r>
        <w:r>
          <w:fldChar w:fldCharType="end"/>
        </w:r>
      </w:p>
    </w:sdtContent>
  </w:sdt>
  <w:p w14:paraId="720FE88A" w14:textId="77777777" w:rsidR="00E504B3" w:rsidRPr="00CA343E" w:rsidRDefault="00E504B3" w:rsidP="00CA343E">
    <w:pPr>
      <w:pStyle w:val="a5"/>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3A2C2" w14:textId="77777777" w:rsidR="00E504B3" w:rsidRDefault="00E504B3" w:rsidP="00182EAE">
      <w:r>
        <w:separator/>
      </w:r>
    </w:p>
  </w:footnote>
  <w:footnote w:type="continuationSeparator" w:id="0">
    <w:p w14:paraId="0BC2DDEE" w14:textId="77777777" w:rsidR="00E504B3" w:rsidRDefault="00E504B3" w:rsidP="00182EAE">
      <w:r>
        <w:continuationSeparator/>
      </w:r>
    </w:p>
  </w:footnote>
  <w:footnote w:type="continuationNotice" w:id="1">
    <w:p w14:paraId="23F8AB09" w14:textId="77777777" w:rsidR="00E504B3" w:rsidRDefault="00E504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04000"/>
    <w:multiLevelType w:val="hybridMultilevel"/>
    <w:tmpl w:val="547EBAEA"/>
    <w:lvl w:ilvl="0" w:tplc="1F322B88">
      <w:numFmt w:val="bullet"/>
      <w:lvlText w:val="•"/>
      <w:lvlJc w:val="left"/>
      <w:pPr>
        <w:ind w:left="1272" w:hanging="70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8BF319C"/>
    <w:multiLevelType w:val="hybridMultilevel"/>
    <w:tmpl w:val="CFCC52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556D6EC0"/>
    <w:multiLevelType w:val="hybridMultilevel"/>
    <w:tmpl w:val="1D989D98"/>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hint="default"/>
      </w:rPr>
    </w:lvl>
    <w:lvl w:ilvl="8" w:tplc="04190005">
      <w:start w:val="1"/>
      <w:numFmt w:val="bullet"/>
      <w:lvlText w:val=""/>
      <w:lvlJc w:val="left"/>
      <w:pPr>
        <w:ind w:left="6525" w:hanging="360"/>
      </w:pPr>
      <w:rPr>
        <w:rFonts w:ascii="Wingdings" w:hAnsi="Wingdings" w:hint="default"/>
      </w:rPr>
    </w:lvl>
  </w:abstractNum>
  <w:abstractNum w:abstractNumId="3" w15:restartNumberingAfterBreak="0">
    <w:nsid w:val="7C54777C"/>
    <w:multiLevelType w:val="hybridMultilevel"/>
    <w:tmpl w:val="4DDEC740"/>
    <w:lvl w:ilvl="0" w:tplc="1F322B88">
      <w:numFmt w:val="bullet"/>
      <w:lvlText w:val="•"/>
      <w:lvlJc w:val="left"/>
      <w:pPr>
        <w:ind w:left="1981" w:hanging="705"/>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887688472">
    <w:abstractNumId w:val="2"/>
  </w:num>
  <w:num w:numId="2" w16cid:durableId="1668510376">
    <w:abstractNumId w:val="1"/>
  </w:num>
  <w:num w:numId="3" w16cid:durableId="720716705">
    <w:abstractNumId w:val="0"/>
  </w:num>
  <w:num w:numId="4" w16cid:durableId="91698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10"/>
  <w:displayHorizontalDrawingGridEvery w:val="2"/>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F5"/>
    <w:rsid w:val="0000633E"/>
    <w:rsid w:val="000162FD"/>
    <w:rsid w:val="00032E9B"/>
    <w:rsid w:val="00033BFD"/>
    <w:rsid w:val="00034D55"/>
    <w:rsid w:val="000401DF"/>
    <w:rsid w:val="00060851"/>
    <w:rsid w:val="00062C2F"/>
    <w:rsid w:val="00062CC9"/>
    <w:rsid w:val="00063B50"/>
    <w:rsid w:val="00063EA6"/>
    <w:rsid w:val="00065B6E"/>
    <w:rsid w:val="000726A8"/>
    <w:rsid w:val="00081C57"/>
    <w:rsid w:val="0008296F"/>
    <w:rsid w:val="00093B5A"/>
    <w:rsid w:val="00096887"/>
    <w:rsid w:val="00097FE1"/>
    <w:rsid w:val="000A1D6C"/>
    <w:rsid w:val="000A4B6F"/>
    <w:rsid w:val="000A5154"/>
    <w:rsid w:val="000C118F"/>
    <w:rsid w:val="000C479D"/>
    <w:rsid w:val="000C6150"/>
    <w:rsid w:val="000D1DD9"/>
    <w:rsid w:val="000D50CC"/>
    <w:rsid w:val="000D6276"/>
    <w:rsid w:val="000E5857"/>
    <w:rsid w:val="000F0AC3"/>
    <w:rsid w:val="000F0E6B"/>
    <w:rsid w:val="000F741F"/>
    <w:rsid w:val="000F7A99"/>
    <w:rsid w:val="001000BB"/>
    <w:rsid w:val="00100449"/>
    <w:rsid w:val="00105DD3"/>
    <w:rsid w:val="00106BB3"/>
    <w:rsid w:val="00107B90"/>
    <w:rsid w:val="001124F1"/>
    <w:rsid w:val="00113949"/>
    <w:rsid w:val="001148E7"/>
    <w:rsid w:val="00117621"/>
    <w:rsid w:val="001248BA"/>
    <w:rsid w:val="00126C61"/>
    <w:rsid w:val="001274EC"/>
    <w:rsid w:val="0013186C"/>
    <w:rsid w:val="00134DB7"/>
    <w:rsid w:val="00141DDF"/>
    <w:rsid w:val="001459CD"/>
    <w:rsid w:val="00150E16"/>
    <w:rsid w:val="00157705"/>
    <w:rsid w:val="0016114D"/>
    <w:rsid w:val="001613D0"/>
    <w:rsid w:val="0016659F"/>
    <w:rsid w:val="00170633"/>
    <w:rsid w:val="0017245E"/>
    <w:rsid w:val="001738A5"/>
    <w:rsid w:val="00175CA1"/>
    <w:rsid w:val="00176445"/>
    <w:rsid w:val="00181433"/>
    <w:rsid w:val="00182EAE"/>
    <w:rsid w:val="00190769"/>
    <w:rsid w:val="00191195"/>
    <w:rsid w:val="0019152F"/>
    <w:rsid w:val="001961ED"/>
    <w:rsid w:val="001975CE"/>
    <w:rsid w:val="001A003B"/>
    <w:rsid w:val="001A2DFF"/>
    <w:rsid w:val="001A3A30"/>
    <w:rsid w:val="001A3AC2"/>
    <w:rsid w:val="001A7F8D"/>
    <w:rsid w:val="001B2798"/>
    <w:rsid w:val="001B5372"/>
    <w:rsid w:val="001B6006"/>
    <w:rsid w:val="001B6FE3"/>
    <w:rsid w:val="001C0D66"/>
    <w:rsid w:val="001C2340"/>
    <w:rsid w:val="001C27EE"/>
    <w:rsid w:val="001C37BF"/>
    <w:rsid w:val="001D05F3"/>
    <w:rsid w:val="001D36B0"/>
    <w:rsid w:val="001D573D"/>
    <w:rsid w:val="001D66B0"/>
    <w:rsid w:val="001E5E69"/>
    <w:rsid w:val="001F0549"/>
    <w:rsid w:val="001F7841"/>
    <w:rsid w:val="002017DF"/>
    <w:rsid w:val="00201813"/>
    <w:rsid w:val="00214765"/>
    <w:rsid w:val="00222616"/>
    <w:rsid w:val="00227F1F"/>
    <w:rsid w:val="00236C25"/>
    <w:rsid w:val="002443F5"/>
    <w:rsid w:val="00245785"/>
    <w:rsid w:val="00247D37"/>
    <w:rsid w:val="00251191"/>
    <w:rsid w:val="00252E03"/>
    <w:rsid w:val="00253CB2"/>
    <w:rsid w:val="0025544B"/>
    <w:rsid w:val="00255C76"/>
    <w:rsid w:val="00257B12"/>
    <w:rsid w:val="0026014A"/>
    <w:rsid w:val="00264BEC"/>
    <w:rsid w:val="00265901"/>
    <w:rsid w:val="00267B80"/>
    <w:rsid w:val="00275906"/>
    <w:rsid w:val="00276DB4"/>
    <w:rsid w:val="00282E16"/>
    <w:rsid w:val="002A30B4"/>
    <w:rsid w:val="002A53A7"/>
    <w:rsid w:val="002A6E04"/>
    <w:rsid w:val="002B35E7"/>
    <w:rsid w:val="002C1376"/>
    <w:rsid w:val="002C1997"/>
    <w:rsid w:val="002C23E1"/>
    <w:rsid w:val="002C3E29"/>
    <w:rsid w:val="002C4719"/>
    <w:rsid w:val="002D6342"/>
    <w:rsid w:val="002E225D"/>
    <w:rsid w:val="002E7515"/>
    <w:rsid w:val="002E75B1"/>
    <w:rsid w:val="002F008E"/>
    <w:rsid w:val="002F21D6"/>
    <w:rsid w:val="002F2982"/>
    <w:rsid w:val="002F421A"/>
    <w:rsid w:val="002F781F"/>
    <w:rsid w:val="00304FF9"/>
    <w:rsid w:val="00305C92"/>
    <w:rsid w:val="00307006"/>
    <w:rsid w:val="00312367"/>
    <w:rsid w:val="00312763"/>
    <w:rsid w:val="003139AC"/>
    <w:rsid w:val="00313DCD"/>
    <w:rsid w:val="0031474C"/>
    <w:rsid w:val="0031737B"/>
    <w:rsid w:val="003229D8"/>
    <w:rsid w:val="00324BBB"/>
    <w:rsid w:val="00325AB5"/>
    <w:rsid w:val="00326379"/>
    <w:rsid w:val="00330B14"/>
    <w:rsid w:val="00330C14"/>
    <w:rsid w:val="00333E86"/>
    <w:rsid w:val="00335F81"/>
    <w:rsid w:val="00337274"/>
    <w:rsid w:val="00344E24"/>
    <w:rsid w:val="00344E5A"/>
    <w:rsid w:val="00345188"/>
    <w:rsid w:val="0034702F"/>
    <w:rsid w:val="0035078B"/>
    <w:rsid w:val="0035462C"/>
    <w:rsid w:val="003568CA"/>
    <w:rsid w:val="003620E3"/>
    <w:rsid w:val="0036765F"/>
    <w:rsid w:val="00371BDA"/>
    <w:rsid w:val="00374549"/>
    <w:rsid w:val="003757FE"/>
    <w:rsid w:val="00391127"/>
    <w:rsid w:val="00394140"/>
    <w:rsid w:val="003A2CFF"/>
    <w:rsid w:val="003A3B65"/>
    <w:rsid w:val="003A58B2"/>
    <w:rsid w:val="003A79C8"/>
    <w:rsid w:val="003B0CBE"/>
    <w:rsid w:val="003B50C5"/>
    <w:rsid w:val="003B7BCB"/>
    <w:rsid w:val="003C0F4D"/>
    <w:rsid w:val="003C1259"/>
    <w:rsid w:val="003C5510"/>
    <w:rsid w:val="003C5605"/>
    <w:rsid w:val="003C5FB7"/>
    <w:rsid w:val="003D15B4"/>
    <w:rsid w:val="003D17C2"/>
    <w:rsid w:val="003D227B"/>
    <w:rsid w:val="003D52F7"/>
    <w:rsid w:val="003D561B"/>
    <w:rsid w:val="003E037E"/>
    <w:rsid w:val="003E0E3E"/>
    <w:rsid w:val="003E70AA"/>
    <w:rsid w:val="003F1E57"/>
    <w:rsid w:val="003F3966"/>
    <w:rsid w:val="003F6117"/>
    <w:rsid w:val="00403AD2"/>
    <w:rsid w:val="00414F87"/>
    <w:rsid w:val="00421DB9"/>
    <w:rsid w:val="004255BB"/>
    <w:rsid w:val="00431967"/>
    <w:rsid w:val="00431CE7"/>
    <w:rsid w:val="00441642"/>
    <w:rsid w:val="00443ED9"/>
    <w:rsid w:val="00445A96"/>
    <w:rsid w:val="00445B3B"/>
    <w:rsid w:val="00446587"/>
    <w:rsid w:val="00446703"/>
    <w:rsid w:val="00452CB4"/>
    <w:rsid w:val="00452E69"/>
    <w:rsid w:val="00462721"/>
    <w:rsid w:val="00464A70"/>
    <w:rsid w:val="00464C38"/>
    <w:rsid w:val="00465C11"/>
    <w:rsid w:val="00471702"/>
    <w:rsid w:val="00473E49"/>
    <w:rsid w:val="0047589E"/>
    <w:rsid w:val="0048084E"/>
    <w:rsid w:val="00480FB9"/>
    <w:rsid w:val="004879EC"/>
    <w:rsid w:val="00491AA8"/>
    <w:rsid w:val="004934DD"/>
    <w:rsid w:val="004966D5"/>
    <w:rsid w:val="004A30E6"/>
    <w:rsid w:val="004A60E4"/>
    <w:rsid w:val="004B04DE"/>
    <w:rsid w:val="004B111B"/>
    <w:rsid w:val="004C404B"/>
    <w:rsid w:val="004C57B2"/>
    <w:rsid w:val="004D0CC1"/>
    <w:rsid w:val="004D253F"/>
    <w:rsid w:val="004D254D"/>
    <w:rsid w:val="004E4746"/>
    <w:rsid w:val="004F02C5"/>
    <w:rsid w:val="004F0D14"/>
    <w:rsid w:val="004F1937"/>
    <w:rsid w:val="004F25E6"/>
    <w:rsid w:val="004F59A1"/>
    <w:rsid w:val="005047D6"/>
    <w:rsid w:val="00505525"/>
    <w:rsid w:val="0050779C"/>
    <w:rsid w:val="00510882"/>
    <w:rsid w:val="00513786"/>
    <w:rsid w:val="00534799"/>
    <w:rsid w:val="005353B2"/>
    <w:rsid w:val="00535CC1"/>
    <w:rsid w:val="00536EA3"/>
    <w:rsid w:val="0054516B"/>
    <w:rsid w:val="00546434"/>
    <w:rsid w:val="005502ED"/>
    <w:rsid w:val="00552052"/>
    <w:rsid w:val="00554DF4"/>
    <w:rsid w:val="00561906"/>
    <w:rsid w:val="00573D74"/>
    <w:rsid w:val="0058473C"/>
    <w:rsid w:val="005907C4"/>
    <w:rsid w:val="00592296"/>
    <w:rsid w:val="005A204A"/>
    <w:rsid w:val="005A2570"/>
    <w:rsid w:val="005B2094"/>
    <w:rsid w:val="005B40BA"/>
    <w:rsid w:val="005B454D"/>
    <w:rsid w:val="005B4991"/>
    <w:rsid w:val="005B53D3"/>
    <w:rsid w:val="005C03DA"/>
    <w:rsid w:val="005C17BF"/>
    <w:rsid w:val="005C4334"/>
    <w:rsid w:val="005C445B"/>
    <w:rsid w:val="005D0F4E"/>
    <w:rsid w:val="005D3F76"/>
    <w:rsid w:val="005E1ADA"/>
    <w:rsid w:val="005E3314"/>
    <w:rsid w:val="005F1025"/>
    <w:rsid w:val="005F455D"/>
    <w:rsid w:val="005F51AE"/>
    <w:rsid w:val="00604E1F"/>
    <w:rsid w:val="006113A4"/>
    <w:rsid w:val="0061178A"/>
    <w:rsid w:val="00620035"/>
    <w:rsid w:val="006227BC"/>
    <w:rsid w:val="00622CB3"/>
    <w:rsid w:val="006239C1"/>
    <w:rsid w:val="00625F30"/>
    <w:rsid w:val="006266B4"/>
    <w:rsid w:val="00627F8E"/>
    <w:rsid w:val="00631D11"/>
    <w:rsid w:val="00637D45"/>
    <w:rsid w:val="00642659"/>
    <w:rsid w:val="00642B46"/>
    <w:rsid w:val="00655D83"/>
    <w:rsid w:val="006565D8"/>
    <w:rsid w:val="00660094"/>
    <w:rsid w:val="006612F5"/>
    <w:rsid w:val="00662DE9"/>
    <w:rsid w:val="00670FF1"/>
    <w:rsid w:val="00671B8E"/>
    <w:rsid w:val="0067476E"/>
    <w:rsid w:val="00681B9B"/>
    <w:rsid w:val="00683394"/>
    <w:rsid w:val="0068427B"/>
    <w:rsid w:val="00687EE3"/>
    <w:rsid w:val="00697380"/>
    <w:rsid w:val="006A01D1"/>
    <w:rsid w:val="006A22A4"/>
    <w:rsid w:val="006B60C9"/>
    <w:rsid w:val="006B692D"/>
    <w:rsid w:val="006C0BCA"/>
    <w:rsid w:val="006C2FF6"/>
    <w:rsid w:val="006C39AE"/>
    <w:rsid w:val="006C53AF"/>
    <w:rsid w:val="006C6A4F"/>
    <w:rsid w:val="006C721C"/>
    <w:rsid w:val="006D370A"/>
    <w:rsid w:val="006D3892"/>
    <w:rsid w:val="006D39F2"/>
    <w:rsid w:val="006D41A7"/>
    <w:rsid w:val="006E29A2"/>
    <w:rsid w:val="006E2C78"/>
    <w:rsid w:val="006E2E53"/>
    <w:rsid w:val="006E4B34"/>
    <w:rsid w:val="006E7A61"/>
    <w:rsid w:val="006F3595"/>
    <w:rsid w:val="006F392C"/>
    <w:rsid w:val="006F497E"/>
    <w:rsid w:val="006F722C"/>
    <w:rsid w:val="00701A84"/>
    <w:rsid w:val="007058CB"/>
    <w:rsid w:val="00712078"/>
    <w:rsid w:val="00716346"/>
    <w:rsid w:val="0072040F"/>
    <w:rsid w:val="00725D5F"/>
    <w:rsid w:val="00731393"/>
    <w:rsid w:val="007369CE"/>
    <w:rsid w:val="00741C94"/>
    <w:rsid w:val="00742EA0"/>
    <w:rsid w:val="00743D7D"/>
    <w:rsid w:val="00745C1F"/>
    <w:rsid w:val="00746228"/>
    <w:rsid w:val="00746E2F"/>
    <w:rsid w:val="00747D90"/>
    <w:rsid w:val="00753CA1"/>
    <w:rsid w:val="007561C9"/>
    <w:rsid w:val="007611A4"/>
    <w:rsid w:val="00762AA6"/>
    <w:rsid w:val="00764993"/>
    <w:rsid w:val="00766BE0"/>
    <w:rsid w:val="00766E9F"/>
    <w:rsid w:val="007734B7"/>
    <w:rsid w:val="00774165"/>
    <w:rsid w:val="00776C18"/>
    <w:rsid w:val="00776E55"/>
    <w:rsid w:val="00783488"/>
    <w:rsid w:val="007862D0"/>
    <w:rsid w:val="00795C10"/>
    <w:rsid w:val="007A3283"/>
    <w:rsid w:val="007A3FDD"/>
    <w:rsid w:val="007B21DF"/>
    <w:rsid w:val="007B37E1"/>
    <w:rsid w:val="007B53FC"/>
    <w:rsid w:val="007B7BD6"/>
    <w:rsid w:val="007C1D2F"/>
    <w:rsid w:val="007C3A21"/>
    <w:rsid w:val="007C3C43"/>
    <w:rsid w:val="007C4C33"/>
    <w:rsid w:val="007C508E"/>
    <w:rsid w:val="007C5463"/>
    <w:rsid w:val="007D2B00"/>
    <w:rsid w:val="007D312C"/>
    <w:rsid w:val="007D354A"/>
    <w:rsid w:val="007D453E"/>
    <w:rsid w:val="007E2603"/>
    <w:rsid w:val="007E6EAA"/>
    <w:rsid w:val="007E6F82"/>
    <w:rsid w:val="007F10FE"/>
    <w:rsid w:val="007F1D83"/>
    <w:rsid w:val="007F2683"/>
    <w:rsid w:val="007F454C"/>
    <w:rsid w:val="007F4C4B"/>
    <w:rsid w:val="00805802"/>
    <w:rsid w:val="0081014F"/>
    <w:rsid w:val="0081736F"/>
    <w:rsid w:val="008203A0"/>
    <w:rsid w:val="00825A52"/>
    <w:rsid w:val="00835783"/>
    <w:rsid w:val="00840649"/>
    <w:rsid w:val="00846CE4"/>
    <w:rsid w:val="008606A0"/>
    <w:rsid w:val="008611EB"/>
    <w:rsid w:val="00865E8C"/>
    <w:rsid w:val="0087276B"/>
    <w:rsid w:val="00872C48"/>
    <w:rsid w:val="00877319"/>
    <w:rsid w:val="008848F7"/>
    <w:rsid w:val="008A0FD7"/>
    <w:rsid w:val="008A1A5D"/>
    <w:rsid w:val="008A247C"/>
    <w:rsid w:val="008A5CDE"/>
    <w:rsid w:val="008B2341"/>
    <w:rsid w:val="008B2B56"/>
    <w:rsid w:val="008B572D"/>
    <w:rsid w:val="008C068F"/>
    <w:rsid w:val="008C44F2"/>
    <w:rsid w:val="008D085F"/>
    <w:rsid w:val="008E0E28"/>
    <w:rsid w:val="008E3ABA"/>
    <w:rsid w:val="008E5368"/>
    <w:rsid w:val="008E5C43"/>
    <w:rsid w:val="008F1975"/>
    <w:rsid w:val="008F7FD5"/>
    <w:rsid w:val="0090488B"/>
    <w:rsid w:val="00904A57"/>
    <w:rsid w:val="00905AE5"/>
    <w:rsid w:val="00905F71"/>
    <w:rsid w:val="0091067C"/>
    <w:rsid w:val="00911300"/>
    <w:rsid w:val="00912CD3"/>
    <w:rsid w:val="00913935"/>
    <w:rsid w:val="009141BA"/>
    <w:rsid w:val="00914683"/>
    <w:rsid w:val="009179F9"/>
    <w:rsid w:val="00917C6A"/>
    <w:rsid w:val="0092056B"/>
    <w:rsid w:val="00921523"/>
    <w:rsid w:val="009272E5"/>
    <w:rsid w:val="00927D82"/>
    <w:rsid w:val="009308BE"/>
    <w:rsid w:val="00937CE1"/>
    <w:rsid w:val="0094072A"/>
    <w:rsid w:val="0094207D"/>
    <w:rsid w:val="009501F0"/>
    <w:rsid w:val="00952334"/>
    <w:rsid w:val="009553D0"/>
    <w:rsid w:val="00957759"/>
    <w:rsid w:val="00961C22"/>
    <w:rsid w:val="00964F76"/>
    <w:rsid w:val="00964FB9"/>
    <w:rsid w:val="00965549"/>
    <w:rsid w:val="0096777C"/>
    <w:rsid w:val="00972ED9"/>
    <w:rsid w:val="00976379"/>
    <w:rsid w:val="00976723"/>
    <w:rsid w:val="00982E96"/>
    <w:rsid w:val="0098459E"/>
    <w:rsid w:val="00985017"/>
    <w:rsid w:val="00987E86"/>
    <w:rsid w:val="009936BD"/>
    <w:rsid w:val="00995078"/>
    <w:rsid w:val="00997696"/>
    <w:rsid w:val="009A2C68"/>
    <w:rsid w:val="009A7A4E"/>
    <w:rsid w:val="009B043B"/>
    <w:rsid w:val="009B3708"/>
    <w:rsid w:val="009B7E21"/>
    <w:rsid w:val="009D1801"/>
    <w:rsid w:val="009D3FA9"/>
    <w:rsid w:val="009D4143"/>
    <w:rsid w:val="009D482A"/>
    <w:rsid w:val="009D4D77"/>
    <w:rsid w:val="009E0590"/>
    <w:rsid w:val="009E752A"/>
    <w:rsid w:val="009F3095"/>
    <w:rsid w:val="00A00004"/>
    <w:rsid w:val="00A0087B"/>
    <w:rsid w:val="00A01490"/>
    <w:rsid w:val="00A02EE4"/>
    <w:rsid w:val="00A0531F"/>
    <w:rsid w:val="00A05AC1"/>
    <w:rsid w:val="00A05C23"/>
    <w:rsid w:val="00A136B9"/>
    <w:rsid w:val="00A2110F"/>
    <w:rsid w:val="00A24DC9"/>
    <w:rsid w:val="00A32196"/>
    <w:rsid w:val="00A347CB"/>
    <w:rsid w:val="00A42A91"/>
    <w:rsid w:val="00A46DDA"/>
    <w:rsid w:val="00A518E2"/>
    <w:rsid w:val="00A51D8A"/>
    <w:rsid w:val="00A53394"/>
    <w:rsid w:val="00A54F61"/>
    <w:rsid w:val="00A61295"/>
    <w:rsid w:val="00A625EA"/>
    <w:rsid w:val="00A63167"/>
    <w:rsid w:val="00A64DBF"/>
    <w:rsid w:val="00A6533B"/>
    <w:rsid w:val="00A74735"/>
    <w:rsid w:val="00A918E1"/>
    <w:rsid w:val="00A96FE7"/>
    <w:rsid w:val="00AA10EA"/>
    <w:rsid w:val="00AA17BE"/>
    <w:rsid w:val="00AB5E37"/>
    <w:rsid w:val="00AC6D05"/>
    <w:rsid w:val="00AC7CBB"/>
    <w:rsid w:val="00AD1841"/>
    <w:rsid w:val="00AD2960"/>
    <w:rsid w:val="00AD2CEB"/>
    <w:rsid w:val="00AE05FD"/>
    <w:rsid w:val="00AF0426"/>
    <w:rsid w:val="00AF416D"/>
    <w:rsid w:val="00AF442B"/>
    <w:rsid w:val="00AF6D1B"/>
    <w:rsid w:val="00AF7345"/>
    <w:rsid w:val="00B045C7"/>
    <w:rsid w:val="00B05665"/>
    <w:rsid w:val="00B058C5"/>
    <w:rsid w:val="00B06DF9"/>
    <w:rsid w:val="00B1067A"/>
    <w:rsid w:val="00B11716"/>
    <w:rsid w:val="00B11B6B"/>
    <w:rsid w:val="00B1266D"/>
    <w:rsid w:val="00B23A67"/>
    <w:rsid w:val="00B26FC0"/>
    <w:rsid w:val="00B31431"/>
    <w:rsid w:val="00B33A40"/>
    <w:rsid w:val="00B4065A"/>
    <w:rsid w:val="00B43B6B"/>
    <w:rsid w:val="00B474EF"/>
    <w:rsid w:val="00B50E92"/>
    <w:rsid w:val="00B51F14"/>
    <w:rsid w:val="00B54614"/>
    <w:rsid w:val="00B56CCA"/>
    <w:rsid w:val="00B62650"/>
    <w:rsid w:val="00B70E59"/>
    <w:rsid w:val="00B80C53"/>
    <w:rsid w:val="00B8499B"/>
    <w:rsid w:val="00B92B36"/>
    <w:rsid w:val="00B93865"/>
    <w:rsid w:val="00B96908"/>
    <w:rsid w:val="00B97D8A"/>
    <w:rsid w:val="00B97E3F"/>
    <w:rsid w:val="00B97FB0"/>
    <w:rsid w:val="00BA03D9"/>
    <w:rsid w:val="00BA479A"/>
    <w:rsid w:val="00BA59A6"/>
    <w:rsid w:val="00BB1683"/>
    <w:rsid w:val="00BB2C0D"/>
    <w:rsid w:val="00BC1F4D"/>
    <w:rsid w:val="00BC28E8"/>
    <w:rsid w:val="00BD03AA"/>
    <w:rsid w:val="00BD5855"/>
    <w:rsid w:val="00BE042B"/>
    <w:rsid w:val="00BE415B"/>
    <w:rsid w:val="00BE61B0"/>
    <w:rsid w:val="00BE7921"/>
    <w:rsid w:val="00BF1746"/>
    <w:rsid w:val="00BF5CFC"/>
    <w:rsid w:val="00C060EA"/>
    <w:rsid w:val="00C06970"/>
    <w:rsid w:val="00C10D6A"/>
    <w:rsid w:val="00C133CA"/>
    <w:rsid w:val="00C15E21"/>
    <w:rsid w:val="00C25EF8"/>
    <w:rsid w:val="00C27449"/>
    <w:rsid w:val="00C346D2"/>
    <w:rsid w:val="00C474C4"/>
    <w:rsid w:val="00C55CF3"/>
    <w:rsid w:val="00C60E6D"/>
    <w:rsid w:val="00C61FBF"/>
    <w:rsid w:val="00C66A24"/>
    <w:rsid w:val="00C71CA2"/>
    <w:rsid w:val="00C75123"/>
    <w:rsid w:val="00C766AE"/>
    <w:rsid w:val="00C81064"/>
    <w:rsid w:val="00C84601"/>
    <w:rsid w:val="00C9450A"/>
    <w:rsid w:val="00C95E37"/>
    <w:rsid w:val="00C97074"/>
    <w:rsid w:val="00CA343E"/>
    <w:rsid w:val="00CB1CEA"/>
    <w:rsid w:val="00CB2138"/>
    <w:rsid w:val="00CB4EA2"/>
    <w:rsid w:val="00CC21B7"/>
    <w:rsid w:val="00CC32B8"/>
    <w:rsid w:val="00CC49AD"/>
    <w:rsid w:val="00CC732F"/>
    <w:rsid w:val="00CC73C0"/>
    <w:rsid w:val="00CD13EF"/>
    <w:rsid w:val="00CE1990"/>
    <w:rsid w:val="00CE59AA"/>
    <w:rsid w:val="00CE7165"/>
    <w:rsid w:val="00CE7C54"/>
    <w:rsid w:val="00D0031D"/>
    <w:rsid w:val="00D0251D"/>
    <w:rsid w:val="00D0360A"/>
    <w:rsid w:val="00D07E35"/>
    <w:rsid w:val="00D12F65"/>
    <w:rsid w:val="00D146FB"/>
    <w:rsid w:val="00D218B0"/>
    <w:rsid w:val="00D245F8"/>
    <w:rsid w:val="00D30CB1"/>
    <w:rsid w:val="00D34218"/>
    <w:rsid w:val="00D35685"/>
    <w:rsid w:val="00D37980"/>
    <w:rsid w:val="00D41400"/>
    <w:rsid w:val="00D43F65"/>
    <w:rsid w:val="00D44A8B"/>
    <w:rsid w:val="00D46409"/>
    <w:rsid w:val="00D50BBD"/>
    <w:rsid w:val="00D54D1D"/>
    <w:rsid w:val="00D60863"/>
    <w:rsid w:val="00D71BF3"/>
    <w:rsid w:val="00D76F58"/>
    <w:rsid w:val="00D81411"/>
    <w:rsid w:val="00D81CE4"/>
    <w:rsid w:val="00D82088"/>
    <w:rsid w:val="00DA4DFC"/>
    <w:rsid w:val="00DA58AA"/>
    <w:rsid w:val="00DA7C50"/>
    <w:rsid w:val="00DB435D"/>
    <w:rsid w:val="00DB4DB3"/>
    <w:rsid w:val="00DB5D43"/>
    <w:rsid w:val="00DC2FAC"/>
    <w:rsid w:val="00DC3B2C"/>
    <w:rsid w:val="00DC61E9"/>
    <w:rsid w:val="00DD56D6"/>
    <w:rsid w:val="00DE397B"/>
    <w:rsid w:val="00DE44D8"/>
    <w:rsid w:val="00DE6DAC"/>
    <w:rsid w:val="00DE6E2F"/>
    <w:rsid w:val="00DE7773"/>
    <w:rsid w:val="00DF08C5"/>
    <w:rsid w:val="00DF30E3"/>
    <w:rsid w:val="00E04805"/>
    <w:rsid w:val="00E2293A"/>
    <w:rsid w:val="00E34F79"/>
    <w:rsid w:val="00E35FC1"/>
    <w:rsid w:val="00E36255"/>
    <w:rsid w:val="00E42252"/>
    <w:rsid w:val="00E4359B"/>
    <w:rsid w:val="00E43601"/>
    <w:rsid w:val="00E44735"/>
    <w:rsid w:val="00E46506"/>
    <w:rsid w:val="00E504B3"/>
    <w:rsid w:val="00E50E69"/>
    <w:rsid w:val="00E51C75"/>
    <w:rsid w:val="00E51CDF"/>
    <w:rsid w:val="00E53083"/>
    <w:rsid w:val="00E609BF"/>
    <w:rsid w:val="00E61E28"/>
    <w:rsid w:val="00E623A7"/>
    <w:rsid w:val="00E63ADF"/>
    <w:rsid w:val="00E6773E"/>
    <w:rsid w:val="00E702E4"/>
    <w:rsid w:val="00E7378B"/>
    <w:rsid w:val="00E73B18"/>
    <w:rsid w:val="00E74E31"/>
    <w:rsid w:val="00E77963"/>
    <w:rsid w:val="00E814EC"/>
    <w:rsid w:val="00E823AC"/>
    <w:rsid w:val="00E8599D"/>
    <w:rsid w:val="00E86FD5"/>
    <w:rsid w:val="00E92B3E"/>
    <w:rsid w:val="00E94AFF"/>
    <w:rsid w:val="00EA12A7"/>
    <w:rsid w:val="00EA6531"/>
    <w:rsid w:val="00EA769C"/>
    <w:rsid w:val="00EB4805"/>
    <w:rsid w:val="00EB74FC"/>
    <w:rsid w:val="00EB7E8A"/>
    <w:rsid w:val="00EC466C"/>
    <w:rsid w:val="00EC4D4F"/>
    <w:rsid w:val="00EC5AF4"/>
    <w:rsid w:val="00ED0AC3"/>
    <w:rsid w:val="00ED5D92"/>
    <w:rsid w:val="00ED6C55"/>
    <w:rsid w:val="00EE4D6B"/>
    <w:rsid w:val="00EF4343"/>
    <w:rsid w:val="00EF53F7"/>
    <w:rsid w:val="00EF74D1"/>
    <w:rsid w:val="00F0004F"/>
    <w:rsid w:val="00F00588"/>
    <w:rsid w:val="00F02AB5"/>
    <w:rsid w:val="00F02FDD"/>
    <w:rsid w:val="00F05E85"/>
    <w:rsid w:val="00F13338"/>
    <w:rsid w:val="00F1498B"/>
    <w:rsid w:val="00F27EC8"/>
    <w:rsid w:val="00F30D9D"/>
    <w:rsid w:val="00F34E69"/>
    <w:rsid w:val="00F425E9"/>
    <w:rsid w:val="00F4477D"/>
    <w:rsid w:val="00F468BC"/>
    <w:rsid w:val="00F62206"/>
    <w:rsid w:val="00F6586A"/>
    <w:rsid w:val="00F65F6F"/>
    <w:rsid w:val="00F7508F"/>
    <w:rsid w:val="00F90A1E"/>
    <w:rsid w:val="00F942F6"/>
    <w:rsid w:val="00FA3D0A"/>
    <w:rsid w:val="00FA58EB"/>
    <w:rsid w:val="00FA7B85"/>
    <w:rsid w:val="00FA7B86"/>
    <w:rsid w:val="00FA7FA5"/>
    <w:rsid w:val="00FB0D2A"/>
    <w:rsid w:val="00FB2A98"/>
    <w:rsid w:val="00FB2D8A"/>
    <w:rsid w:val="00FC1C80"/>
    <w:rsid w:val="00FC2D71"/>
    <w:rsid w:val="00FC2D7E"/>
    <w:rsid w:val="00FD0B8E"/>
    <w:rsid w:val="00FD173C"/>
    <w:rsid w:val="00FD231A"/>
    <w:rsid w:val="00FD3939"/>
    <w:rsid w:val="00FE097F"/>
    <w:rsid w:val="00FE0BA5"/>
    <w:rsid w:val="00FE5581"/>
    <w:rsid w:val="00FF094D"/>
    <w:rsid w:val="00FF53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7B49FAF"/>
  <w15:docId w15:val="{714BE766-3AEA-45FD-A69C-F353BB8C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right="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074"/>
  </w:style>
  <w:style w:type="paragraph" w:styleId="1">
    <w:name w:val="heading 1"/>
    <w:basedOn w:val="a"/>
    <w:next w:val="a"/>
    <w:link w:val="10"/>
    <w:uiPriority w:val="9"/>
    <w:qFormat/>
    <w:rsid w:val="002F21D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081C57"/>
    <w:pPr>
      <w:keepNext/>
      <w:ind w:right="0"/>
      <w:jc w:val="right"/>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qFormat/>
    <w:rsid w:val="004934D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4934DD"/>
    <w:pPr>
      <w:tabs>
        <w:tab w:val="center" w:pos="4677"/>
        <w:tab w:val="right" w:pos="9355"/>
      </w:tabs>
      <w:ind w:right="0"/>
      <w:jc w:val="left"/>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4934DD"/>
    <w:rPr>
      <w:rFonts w:ascii="Times New Roman" w:eastAsia="Times New Roman" w:hAnsi="Times New Roman" w:cs="Times New Roman"/>
      <w:sz w:val="24"/>
      <w:szCs w:val="24"/>
      <w:lang w:eastAsia="ru-RU"/>
    </w:rPr>
  </w:style>
  <w:style w:type="paragraph" w:styleId="a7">
    <w:name w:val="Plain Text"/>
    <w:basedOn w:val="a"/>
    <w:link w:val="a8"/>
    <w:uiPriority w:val="99"/>
    <w:rsid w:val="004934DD"/>
    <w:pPr>
      <w:ind w:right="0"/>
      <w:jc w:val="left"/>
    </w:pPr>
    <w:rPr>
      <w:rFonts w:ascii="Courier New" w:eastAsia="Times New Roman" w:hAnsi="Courier New" w:cs="Courier New"/>
      <w:sz w:val="20"/>
      <w:szCs w:val="20"/>
      <w:lang w:eastAsia="ru-RU"/>
    </w:rPr>
  </w:style>
  <w:style w:type="character" w:customStyle="1" w:styleId="a8">
    <w:name w:val="Текст Знак"/>
    <w:basedOn w:val="a0"/>
    <w:link w:val="a7"/>
    <w:uiPriority w:val="99"/>
    <w:rsid w:val="004934DD"/>
    <w:rPr>
      <w:rFonts w:ascii="Courier New" w:eastAsia="Times New Roman" w:hAnsi="Courier New" w:cs="Courier New"/>
      <w:sz w:val="20"/>
      <w:szCs w:val="20"/>
      <w:lang w:eastAsia="ru-RU"/>
    </w:rPr>
  </w:style>
  <w:style w:type="character" w:styleId="a9">
    <w:name w:val="Placeholder Text"/>
    <w:basedOn w:val="a0"/>
    <w:uiPriority w:val="99"/>
    <w:semiHidden/>
    <w:rsid w:val="004B04DE"/>
    <w:rPr>
      <w:color w:val="808080"/>
    </w:rPr>
  </w:style>
  <w:style w:type="paragraph" w:styleId="aa">
    <w:name w:val="Balloon Text"/>
    <w:basedOn w:val="a"/>
    <w:link w:val="ab"/>
    <w:uiPriority w:val="99"/>
    <w:semiHidden/>
    <w:unhideWhenUsed/>
    <w:rsid w:val="004B04DE"/>
    <w:rPr>
      <w:rFonts w:ascii="Tahoma" w:hAnsi="Tahoma" w:cs="Tahoma"/>
      <w:sz w:val="16"/>
      <w:szCs w:val="16"/>
    </w:rPr>
  </w:style>
  <w:style w:type="character" w:customStyle="1" w:styleId="ab">
    <w:name w:val="Текст выноски Знак"/>
    <w:basedOn w:val="a0"/>
    <w:link w:val="aa"/>
    <w:uiPriority w:val="99"/>
    <w:semiHidden/>
    <w:rsid w:val="004B04DE"/>
    <w:rPr>
      <w:rFonts w:ascii="Tahoma" w:hAnsi="Tahoma" w:cs="Tahoma"/>
      <w:sz w:val="16"/>
      <w:szCs w:val="16"/>
    </w:rPr>
  </w:style>
  <w:style w:type="table" w:styleId="ac">
    <w:name w:val="Table Grid"/>
    <w:basedOn w:val="a1"/>
    <w:uiPriority w:val="59"/>
    <w:qFormat/>
    <w:rsid w:val="007D312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Title"/>
    <w:basedOn w:val="a"/>
    <w:link w:val="ae"/>
    <w:uiPriority w:val="10"/>
    <w:qFormat/>
    <w:rsid w:val="007A3283"/>
    <w:pPr>
      <w:ind w:right="0"/>
      <w:jc w:val="center"/>
    </w:pPr>
    <w:rPr>
      <w:rFonts w:ascii="Times New Roman" w:eastAsia="Times New Roman" w:hAnsi="Times New Roman" w:cs="Times New Roman"/>
      <w:sz w:val="24"/>
      <w:szCs w:val="20"/>
      <w:lang w:eastAsia="ru-RU"/>
    </w:rPr>
  </w:style>
  <w:style w:type="character" w:customStyle="1" w:styleId="ae">
    <w:name w:val="Заголовок Знак"/>
    <w:basedOn w:val="a0"/>
    <w:link w:val="ad"/>
    <w:uiPriority w:val="10"/>
    <w:rsid w:val="007A3283"/>
    <w:rPr>
      <w:rFonts w:ascii="Times New Roman" w:eastAsia="Times New Roman" w:hAnsi="Times New Roman" w:cs="Times New Roman"/>
      <w:sz w:val="24"/>
      <w:szCs w:val="20"/>
      <w:lang w:eastAsia="ru-RU"/>
    </w:rPr>
  </w:style>
  <w:style w:type="character" w:styleId="af">
    <w:name w:val="Hyperlink"/>
    <w:basedOn w:val="a0"/>
    <w:uiPriority w:val="99"/>
    <w:unhideWhenUsed/>
    <w:rsid w:val="008A0FD7"/>
    <w:rPr>
      <w:color w:val="0000FF"/>
      <w:u w:val="single"/>
    </w:rPr>
  </w:style>
  <w:style w:type="paragraph" w:styleId="af0">
    <w:name w:val="List Paragraph"/>
    <w:basedOn w:val="a"/>
    <w:uiPriority w:val="34"/>
    <w:qFormat/>
    <w:rsid w:val="0034702F"/>
    <w:pPr>
      <w:ind w:left="720" w:right="0"/>
      <w:contextualSpacing/>
      <w:jc w:val="left"/>
    </w:pPr>
    <w:rPr>
      <w:rFonts w:ascii="Calibri" w:eastAsia="Times New Roman" w:hAnsi="Calibri" w:cs="Calibri"/>
      <w:lang w:eastAsia="ru-RU"/>
    </w:rPr>
  </w:style>
  <w:style w:type="paragraph" w:styleId="af1">
    <w:name w:val="No Spacing"/>
    <w:basedOn w:val="a"/>
    <w:uiPriority w:val="1"/>
    <w:qFormat/>
    <w:rsid w:val="00C346D2"/>
    <w:pPr>
      <w:ind w:right="0"/>
      <w:jc w:val="left"/>
    </w:pPr>
    <w:rPr>
      <w:rFonts w:ascii="Calibri" w:eastAsia="Times New Roman" w:hAnsi="Calibri" w:cs="Calibri"/>
      <w:lang w:eastAsia="ru-RU"/>
    </w:rPr>
  </w:style>
  <w:style w:type="paragraph" w:styleId="af2">
    <w:name w:val="Body Text Indent"/>
    <w:basedOn w:val="a"/>
    <w:link w:val="af3"/>
    <w:rsid w:val="00FC2D7E"/>
    <w:pPr>
      <w:suppressLineNumbers/>
      <w:ind w:right="0" w:firstLine="709"/>
    </w:pPr>
    <w:rPr>
      <w:rFonts w:ascii="Times New Roman" w:eastAsia="Times New Roman" w:hAnsi="Times New Roman" w:cs="Times New Roman"/>
      <w:sz w:val="24"/>
      <w:szCs w:val="20"/>
      <w:lang w:eastAsia="ru-RU"/>
    </w:rPr>
  </w:style>
  <w:style w:type="character" w:customStyle="1" w:styleId="af3">
    <w:name w:val="Основной текст с отступом Знак"/>
    <w:basedOn w:val="a0"/>
    <w:link w:val="af2"/>
    <w:qFormat/>
    <w:rsid w:val="00FC2D7E"/>
    <w:rPr>
      <w:rFonts w:ascii="Times New Roman" w:eastAsia="Times New Roman" w:hAnsi="Times New Roman" w:cs="Times New Roman"/>
      <w:sz w:val="24"/>
      <w:szCs w:val="20"/>
      <w:lang w:eastAsia="ru-RU"/>
    </w:rPr>
  </w:style>
  <w:style w:type="character" w:styleId="af4">
    <w:name w:val="FollowedHyperlink"/>
    <w:basedOn w:val="a0"/>
    <w:uiPriority w:val="99"/>
    <w:semiHidden/>
    <w:unhideWhenUsed/>
    <w:rsid w:val="008A0FD7"/>
    <w:rPr>
      <w:color w:val="800080" w:themeColor="followedHyperlink"/>
      <w:u w:val="single"/>
    </w:rPr>
  </w:style>
  <w:style w:type="paragraph" w:styleId="af5">
    <w:name w:val="Revision"/>
    <w:hidden/>
    <w:uiPriority w:val="99"/>
    <w:semiHidden/>
    <w:rsid w:val="008A0FD7"/>
    <w:pPr>
      <w:ind w:right="0"/>
      <w:jc w:val="left"/>
    </w:pPr>
  </w:style>
  <w:style w:type="character" w:customStyle="1" w:styleId="30">
    <w:name w:val="Заголовок 3 Знак"/>
    <w:basedOn w:val="a0"/>
    <w:link w:val="3"/>
    <w:qFormat/>
    <w:rsid w:val="00081C57"/>
    <w:rPr>
      <w:rFonts w:ascii="Times New Roman" w:eastAsia="Times New Roman" w:hAnsi="Times New Roman" w:cs="Times New Roman"/>
      <w:sz w:val="24"/>
      <w:szCs w:val="20"/>
      <w:lang w:eastAsia="ru-RU"/>
    </w:rPr>
  </w:style>
  <w:style w:type="table" w:customStyle="1" w:styleId="11">
    <w:name w:val="Сетка таблицы1"/>
    <w:basedOn w:val="a1"/>
    <w:next w:val="ac"/>
    <w:uiPriority w:val="59"/>
    <w:qFormat/>
    <w:rsid w:val="00681B9B"/>
    <w:pPr>
      <w:ind w:right="0"/>
      <w:jc w:val="left"/>
    </w:pPr>
    <w:rPr>
      <w:rFonts w:ascii="Times New Roman" w:eastAsia="SimSu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2F21D6"/>
    <w:rPr>
      <w:rFonts w:asciiTheme="majorHAnsi" w:eastAsiaTheme="majorEastAsia" w:hAnsiTheme="majorHAnsi" w:cstheme="majorBidi"/>
      <w:color w:val="365F91" w:themeColor="accent1" w:themeShade="BF"/>
      <w:sz w:val="32"/>
      <w:szCs w:val="32"/>
    </w:rPr>
  </w:style>
  <w:style w:type="character" w:customStyle="1" w:styleId="hl">
    <w:name w:val="hl"/>
    <w:basedOn w:val="a0"/>
    <w:rsid w:val="002F21D6"/>
  </w:style>
  <w:style w:type="paragraph" w:styleId="af6">
    <w:name w:val="Normal (Web)"/>
    <w:basedOn w:val="a"/>
    <w:uiPriority w:val="99"/>
    <w:unhideWhenUsed/>
    <w:rsid w:val="00446703"/>
    <w:pPr>
      <w:spacing w:before="100" w:beforeAutospacing="1" w:after="100" w:afterAutospacing="1"/>
      <w:ind w:right="0"/>
      <w:jc w:val="left"/>
    </w:pPr>
    <w:rPr>
      <w:rFonts w:ascii="Times New Roman" w:eastAsiaTheme="minorEastAsia" w:hAnsi="Times New Roman" w:cs="Times New Roman"/>
      <w:sz w:val="24"/>
      <w:szCs w:val="24"/>
      <w:lang w:eastAsia="ru-RU"/>
    </w:rPr>
  </w:style>
  <w:style w:type="paragraph" w:customStyle="1" w:styleId="s1">
    <w:name w:val="s_1"/>
    <w:basedOn w:val="a"/>
    <w:rsid w:val="00835783"/>
    <w:pPr>
      <w:spacing w:before="100" w:beforeAutospacing="1" w:after="100" w:afterAutospacing="1"/>
      <w:ind w:right="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1403">
      <w:bodyDiv w:val="1"/>
      <w:marLeft w:val="0"/>
      <w:marRight w:val="0"/>
      <w:marTop w:val="0"/>
      <w:marBottom w:val="0"/>
      <w:divBdr>
        <w:top w:val="none" w:sz="0" w:space="0" w:color="auto"/>
        <w:left w:val="none" w:sz="0" w:space="0" w:color="auto"/>
        <w:bottom w:val="none" w:sz="0" w:space="0" w:color="auto"/>
        <w:right w:val="none" w:sz="0" w:space="0" w:color="auto"/>
      </w:divBdr>
    </w:div>
    <w:div w:id="57873519">
      <w:bodyDiv w:val="1"/>
      <w:marLeft w:val="0"/>
      <w:marRight w:val="0"/>
      <w:marTop w:val="0"/>
      <w:marBottom w:val="0"/>
      <w:divBdr>
        <w:top w:val="none" w:sz="0" w:space="0" w:color="auto"/>
        <w:left w:val="none" w:sz="0" w:space="0" w:color="auto"/>
        <w:bottom w:val="none" w:sz="0" w:space="0" w:color="auto"/>
        <w:right w:val="none" w:sz="0" w:space="0" w:color="auto"/>
      </w:divBdr>
    </w:div>
    <w:div w:id="98532591">
      <w:bodyDiv w:val="1"/>
      <w:marLeft w:val="0"/>
      <w:marRight w:val="0"/>
      <w:marTop w:val="0"/>
      <w:marBottom w:val="0"/>
      <w:divBdr>
        <w:top w:val="none" w:sz="0" w:space="0" w:color="auto"/>
        <w:left w:val="none" w:sz="0" w:space="0" w:color="auto"/>
        <w:bottom w:val="none" w:sz="0" w:space="0" w:color="auto"/>
        <w:right w:val="none" w:sz="0" w:space="0" w:color="auto"/>
      </w:divBdr>
      <w:divsChild>
        <w:div w:id="999380979">
          <w:marLeft w:val="0"/>
          <w:marRight w:val="0"/>
          <w:marTop w:val="192"/>
          <w:marBottom w:val="0"/>
          <w:divBdr>
            <w:top w:val="none" w:sz="0" w:space="0" w:color="auto"/>
            <w:left w:val="none" w:sz="0" w:space="0" w:color="auto"/>
            <w:bottom w:val="none" w:sz="0" w:space="0" w:color="auto"/>
            <w:right w:val="none" w:sz="0" w:space="0" w:color="auto"/>
          </w:divBdr>
        </w:div>
        <w:div w:id="697048923">
          <w:marLeft w:val="0"/>
          <w:marRight w:val="0"/>
          <w:marTop w:val="192"/>
          <w:marBottom w:val="0"/>
          <w:divBdr>
            <w:top w:val="none" w:sz="0" w:space="0" w:color="auto"/>
            <w:left w:val="none" w:sz="0" w:space="0" w:color="auto"/>
            <w:bottom w:val="none" w:sz="0" w:space="0" w:color="auto"/>
            <w:right w:val="none" w:sz="0" w:space="0" w:color="auto"/>
          </w:divBdr>
        </w:div>
      </w:divsChild>
    </w:div>
    <w:div w:id="223682550">
      <w:bodyDiv w:val="1"/>
      <w:marLeft w:val="0"/>
      <w:marRight w:val="0"/>
      <w:marTop w:val="0"/>
      <w:marBottom w:val="0"/>
      <w:divBdr>
        <w:top w:val="none" w:sz="0" w:space="0" w:color="auto"/>
        <w:left w:val="none" w:sz="0" w:space="0" w:color="auto"/>
        <w:bottom w:val="none" w:sz="0" w:space="0" w:color="auto"/>
        <w:right w:val="none" w:sz="0" w:space="0" w:color="auto"/>
      </w:divBdr>
    </w:div>
    <w:div w:id="231233627">
      <w:bodyDiv w:val="1"/>
      <w:marLeft w:val="0"/>
      <w:marRight w:val="0"/>
      <w:marTop w:val="0"/>
      <w:marBottom w:val="0"/>
      <w:divBdr>
        <w:top w:val="none" w:sz="0" w:space="0" w:color="auto"/>
        <w:left w:val="none" w:sz="0" w:space="0" w:color="auto"/>
        <w:bottom w:val="none" w:sz="0" w:space="0" w:color="auto"/>
        <w:right w:val="none" w:sz="0" w:space="0" w:color="auto"/>
      </w:divBdr>
    </w:div>
    <w:div w:id="322466680">
      <w:bodyDiv w:val="1"/>
      <w:marLeft w:val="0"/>
      <w:marRight w:val="0"/>
      <w:marTop w:val="0"/>
      <w:marBottom w:val="0"/>
      <w:divBdr>
        <w:top w:val="none" w:sz="0" w:space="0" w:color="auto"/>
        <w:left w:val="none" w:sz="0" w:space="0" w:color="auto"/>
        <w:bottom w:val="none" w:sz="0" w:space="0" w:color="auto"/>
        <w:right w:val="none" w:sz="0" w:space="0" w:color="auto"/>
      </w:divBdr>
    </w:div>
    <w:div w:id="336269938">
      <w:bodyDiv w:val="1"/>
      <w:marLeft w:val="0"/>
      <w:marRight w:val="0"/>
      <w:marTop w:val="0"/>
      <w:marBottom w:val="0"/>
      <w:divBdr>
        <w:top w:val="none" w:sz="0" w:space="0" w:color="auto"/>
        <w:left w:val="none" w:sz="0" w:space="0" w:color="auto"/>
        <w:bottom w:val="none" w:sz="0" w:space="0" w:color="auto"/>
        <w:right w:val="none" w:sz="0" w:space="0" w:color="auto"/>
      </w:divBdr>
    </w:div>
    <w:div w:id="417137356">
      <w:bodyDiv w:val="1"/>
      <w:marLeft w:val="0"/>
      <w:marRight w:val="0"/>
      <w:marTop w:val="0"/>
      <w:marBottom w:val="0"/>
      <w:divBdr>
        <w:top w:val="none" w:sz="0" w:space="0" w:color="auto"/>
        <w:left w:val="none" w:sz="0" w:space="0" w:color="auto"/>
        <w:bottom w:val="none" w:sz="0" w:space="0" w:color="auto"/>
        <w:right w:val="none" w:sz="0" w:space="0" w:color="auto"/>
      </w:divBdr>
    </w:div>
    <w:div w:id="429858797">
      <w:bodyDiv w:val="1"/>
      <w:marLeft w:val="0"/>
      <w:marRight w:val="0"/>
      <w:marTop w:val="0"/>
      <w:marBottom w:val="0"/>
      <w:divBdr>
        <w:top w:val="none" w:sz="0" w:space="0" w:color="auto"/>
        <w:left w:val="none" w:sz="0" w:space="0" w:color="auto"/>
        <w:bottom w:val="none" w:sz="0" w:space="0" w:color="auto"/>
        <w:right w:val="none" w:sz="0" w:space="0" w:color="auto"/>
      </w:divBdr>
    </w:div>
    <w:div w:id="432213084">
      <w:bodyDiv w:val="1"/>
      <w:marLeft w:val="0"/>
      <w:marRight w:val="0"/>
      <w:marTop w:val="0"/>
      <w:marBottom w:val="0"/>
      <w:divBdr>
        <w:top w:val="none" w:sz="0" w:space="0" w:color="auto"/>
        <w:left w:val="none" w:sz="0" w:space="0" w:color="auto"/>
        <w:bottom w:val="none" w:sz="0" w:space="0" w:color="auto"/>
        <w:right w:val="none" w:sz="0" w:space="0" w:color="auto"/>
      </w:divBdr>
    </w:div>
    <w:div w:id="560949943">
      <w:bodyDiv w:val="1"/>
      <w:marLeft w:val="0"/>
      <w:marRight w:val="0"/>
      <w:marTop w:val="0"/>
      <w:marBottom w:val="0"/>
      <w:divBdr>
        <w:top w:val="none" w:sz="0" w:space="0" w:color="auto"/>
        <w:left w:val="none" w:sz="0" w:space="0" w:color="auto"/>
        <w:bottom w:val="none" w:sz="0" w:space="0" w:color="auto"/>
        <w:right w:val="none" w:sz="0" w:space="0" w:color="auto"/>
      </w:divBdr>
    </w:div>
    <w:div w:id="621809970">
      <w:bodyDiv w:val="1"/>
      <w:marLeft w:val="0"/>
      <w:marRight w:val="0"/>
      <w:marTop w:val="0"/>
      <w:marBottom w:val="0"/>
      <w:divBdr>
        <w:top w:val="none" w:sz="0" w:space="0" w:color="auto"/>
        <w:left w:val="none" w:sz="0" w:space="0" w:color="auto"/>
        <w:bottom w:val="none" w:sz="0" w:space="0" w:color="auto"/>
        <w:right w:val="none" w:sz="0" w:space="0" w:color="auto"/>
      </w:divBdr>
    </w:div>
    <w:div w:id="624039338">
      <w:bodyDiv w:val="1"/>
      <w:marLeft w:val="0"/>
      <w:marRight w:val="0"/>
      <w:marTop w:val="0"/>
      <w:marBottom w:val="0"/>
      <w:divBdr>
        <w:top w:val="none" w:sz="0" w:space="0" w:color="auto"/>
        <w:left w:val="none" w:sz="0" w:space="0" w:color="auto"/>
        <w:bottom w:val="none" w:sz="0" w:space="0" w:color="auto"/>
        <w:right w:val="none" w:sz="0" w:space="0" w:color="auto"/>
      </w:divBdr>
    </w:div>
    <w:div w:id="706106089">
      <w:bodyDiv w:val="1"/>
      <w:marLeft w:val="0"/>
      <w:marRight w:val="0"/>
      <w:marTop w:val="0"/>
      <w:marBottom w:val="0"/>
      <w:divBdr>
        <w:top w:val="none" w:sz="0" w:space="0" w:color="auto"/>
        <w:left w:val="none" w:sz="0" w:space="0" w:color="auto"/>
        <w:bottom w:val="none" w:sz="0" w:space="0" w:color="auto"/>
        <w:right w:val="none" w:sz="0" w:space="0" w:color="auto"/>
      </w:divBdr>
    </w:div>
    <w:div w:id="737170901">
      <w:bodyDiv w:val="1"/>
      <w:marLeft w:val="0"/>
      <w:marRight w:val="0"/>
      <w:marTop w:val="0"/>
      <w:marBottom w:val="0"/>
      <w:divBdr>
        <w:top w:val="none" w:sz="0" w:space="0" w:color="auto"/>
        <w:left w:val="none" w:sz="0" w:space="0" w:color="auto"/>
        <w:bottom w:val="none" w:sz="0" w:space="0" w:color="auto"/>
        <w:right w:val="none" w:sz="0" w:space="0" w:color="auto"/>
      </w:divBdr>
    </w:div>
    <w:div w:id="818113352">
      <w:bodyDiv w:val="1"/>
      <w:marLeft w:val="0"/>
      <w:marRight w:val="0"/>
      <w:marTop w:val="0"/>
      <w:marBottom w:val="0"/>
      <w:divBdr>
        <w:top w:val="none" w:sz="0" w:space="0" w:color="auto"/>
        <w:left w:val="none" w:sz="0" w:space="0" w:color="auto"/>
        <w:bottom w:val="none" w:sz="0" w:space="0" w:color="auto"/>
        <w:right w:val="none" w:sz="0" w:space="0" w:color="auto"/>
      </w:divBdr>
    </w:div>
    <w:div w:id="915939031">
      <w:bodyDiv w:val="1"/>
      <w:marLeft w:val="0"/>
      <w:marRight w:val="0"/>
      <w:marTop w:val="0"/>
      <w:marBottom w:val="0"/>
      <w:divBdr>
        <w:top w:val="none" w:sz="0" w:space="0" w:color="auto"/>
        <w:left w:val="none" w:sz="0" w:space="0" w:color="auto"/>
        <w:bottom w:val="none" w:sz="0" w:space="0" w:color="auto"/>
        <w:right w:val="none" w:sz="0" w:space="0" w:color="auto"/>
      </w:divBdr>
    </w:div>
    <w:div w:id="1244753661">
      <w:bodyDiv w:val="1"/>
      <w:marLeft w:val="0"/>
      <w:marRight w:val="0"/>
      <w:marTop w:val="0"/>
      <w:marBottom w:val="0"/>
      <w:divBdr>
        <w:top w:val="none" w:sz="0" w:space="0" w:color="auto"/>
        <w:left w:val="none" w:sz="0" w:space="0" w:color="auto"/>
        <w:bottom w:val="none" w:sz="0" w:space="0" w:color="auto"/>
        <w:right w:val="none" w:sz="0" w:space="0" w:color="auto"/>
      </w:divBdr>
    </w:div>
    <w:div w:id="1307970448">
      <w:bodyDiv w:val="1"/>
      <w:marLeft w:val="0"/>
      <w:marRight w:val="0"/>
      <w:marTop w:val="0"/>
      <w:marBottom w:val="0"/>
      <w:divBdr>
        <w:top w:val="none" w:sz="0" w:space="0" w:color="auto"/>
        <w:left w:val="none" w:sz="0" w:space="0" w:color="auto"/>
        <w:bottom w:val="none" w:sz="0" w:space="0" w:color="auto"/>
        <w:right w:val="none" w:sz="0" w:space="0" w:color="auto"/>
      </w:divBdr>
      <w:divsChild>
        <w:div w:id="1872299930">
          <w:marLeft w:val="0"/>
          <w:marRight w:val="0"/>
          <w:marTop w:val="192"/>
          <w:marBottom w:val="0"/>
          <w:divBdr>
            <w:top w:val="none" w:sz="0" w:space="0" w:color="auto"/>
            <w:left w:val="none" w:sz="0" w:space="0" w:color="auto"/>
            <w:bottom w:val="none" w:sz="0" w:space="0" w:color="auto"/>
            <w:right w:val="none" w:sz="0" w:space="0" w:color="auto"/>
          </w:divBdr>
        </w:div>
        <w:div w:id="639383104">
          <w:marLeft w:val="0"/>
          <w:marRight w:val="0"/>
          <w:marTop w:val="192"/>
          <w:marBottom w:val="0"/>
          <w:divBdr>
            <w:top w:val="none" w:sz="0" w:space="0" w:color="auto"/>
            <w:left w:val="none" w:sz="0" w:space="0" w:color="auto"/>
            <w:bottom w:val="none" w:sz="0" w:space="0" w:color="auto"/>
            <w:right w:val="none" w:sz="0" w:space="0" w:color="auto"/>
          </w:divBdr>
        </w:div>
      </w:divsChild>
    </w:div>
    <w:div w:id="1406031091">
      <w:bodyDiv w:val="1"/>
      <w:marLeft w:val="0"/>
      <w:marRight w:val="0"/>
      <w:marTop w:val="0"/>
      <w:marBottom w:val="0"/>
      <w:divBdr>
        <w:top w:val="none" w:sz="0" w:space="0" w:color="auto"/>
        <w:left w:val="none" w:sz="0" w:space="0" w:color="auto"/>
        <w:bottom w:val="none" w:sz="0" w:space="0" w:color="auto"/>
        <w:right w:val="none" w:sz="0" w:space="0" w:color="auto"/>
      </w:divBdr>
    </w:div>
    <w:div w:id="1595937394">
      <w:bodyDiv w:val="1"/>
      <w:marLeft w:val="0"/>
      <w:marRight w:val="0"/>
      <w:marTop w:val="0"/>
      <w:marBottom w:val="0"/>
      <w:divBdr>
        <w:top w:val="none" w:sz="0" w:space="0" w:color="auto"/>
        <w:left w:val="none" w:sz="0" w:space="0" w:color="auto"/>
        <w:bottom w:val="none" w:sz="0" w:space="0" w:color="auto"/>
        <w:right w:val="none" w:sz="0" w:space="0" w:color="auto"/>
      </w:divBdr>
    </w:div>
    <w:div w:id="1599678989">
      <w:bodyDiv w:val="1"/>
      <w:marLeft w:val="0"/>
      <w:marRight w:val="0"/>
      <w:marTop w:val="0"/>
      <w:marBottom w:val="0"/>
      <w:divBdr>
        <w:top w:val="none" w:sz="0" w:space="0" w:color="auto"/>
        <w:left w:val="none" w:sz="0" w:space="0" w:color="auto"/>
        <w:bottom w:val="none" w:sz="0" w:space="0" w:color="auto"/>
        <w:right w:val="none" w:sz="0" w:space="0" w:color="auto"/>
      </w:divBdr>
    </w:div>
    <w:div w:id="1652716066">
      <w:bodyDiv w:val="1"/>
      <w:marLeft w:val="0"/>
      <w:marRight w:val="0"/>
      <w:marTop w:val="0"/>
      <w:marBottom w:val="0"/>
      <w:divBdr>
        <w:top w:val="none" w:sz="0" w:space="0" w:color="auto"/>
        <w:left w:val="none" w:sz="0" w:space="0" w:color="auto"/>
        <w:bottom w:val="none" w:sz="0" w:space="0" w:color="auto"/>
        <w:right w:val="none" w:sz="0" w:space="0" w:color="auto"/>
      </w:divBdr>
    </w:div>
    <w:div w:id="1672414787">
      <w:bodyDiv w:val="1"/>
      <w:marLeft w:val="0"/>
      <w:marRight w:val="0"/>
      <w:marTop w:val="0"/>
      <w:marBottom w:val="0"/>
      <w:divBdr>
        <w:top w:val="none" w:sz="0" w:space="0" w:color="auto"/>
        <w:left w:val="none" w:sz="0" w:space="0" w:color="auto"/>
        <w:bottom w:val="none" w:sz="0" w:space="0" w:color="auto"/>
        <w:right w:val="none" w:sz="0" w:space="0" w:color="auto"/>
      </w:divBdr>
    </w:div>
    <w:div w:id="1679573390">
      <w:bodyDiv w:val="1"/>
      <w:marLeft w:val="0"/>
      <w:marRight w:val="0"/>
      <w:marTop w:val="0"/>
      <w:marBottom w:val="0"/>
      <w:divBdr>
        <w:top w:val="none" w:sz="0" w:space="0" w:color="auto"/>
        <w:left w:val="none" w:sz="0" w:space="0" w:color="auto"/>
        <w:bottom w:val="none" w:sz="0" w:space="0" w:color="auto"/>
        <w:right w:val="none" w:sz="0" w:space="0" w:color="auto"/>
      </w:divBdr>
    </w:div>
    <w:div w:id="1692604867">
      <w:bodyDiv w:val="1"/>
      <w:marLeft w:val="0"/>
      <w:marRight w:val="0"/>
      <w:marTop w:val="0"/>
      <w:marBottom w:val="0"/>
      <w:divBdr>
        <w:top w:val="none" w:sz="0" w:space="0" w:color="auto"/>
        <w:left w:val="none" w:sz="0" w:space="0" w:color="auto"/>
        <w:bottom w:val="none" w:sz="0" w:space="0" w:color="auto"/>
        <w:right w:val="none" w:sz="0" w:space="0" w:color="auto"/>
      </w:divBdr>
    </w:div>
    <w:div w:id="2027170051">
      <w:bodyDiv w:val="1"/>
      <w:marLeft w:val="0"/>
      <w:marRight w:val="0"/>
      <w:marTop w:val="0"/>
      <w:marBottom w:val="0"/>
      <w:divBdr>
        <w:top w:val="none" w:sz="0" w:space="0" w:color="auto"/>
        <w:left w:val="none" w:sz="0" w:space="0" w:color="auto"/>
        <w:bottom w:val="none" w:sz="0" w:space="0" w:color="auto"/>
        <w:right w:val="none" w:sz="0" w:space="0" w:color="auto"/>
      </w:divBdr>
    </w:div>
    <w:div w:id="205916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EE4069FF3ADAA30E19FA45F6AA11FB2B9399FC76377086AB5C8965D12D298F17E432E5935F643711DE07BD98A5C25B2C379847W9X1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0371/" TargetMode="External"/><Relationship Id="rId5" Type="http://schemas.openxmlformats.org/officeDocument/2006/relationships/webSettings" Target="webSettings.xml"/><Relationship Id="rId10" Type="http://schemas.openxmlformats.org/officeDocument/2006/relationships/hyperlink" Target="http://www.consultant.ru/document/cons_doc_LAW_150370/" TargetMode="External"/><Relationship Id="rId4" Type="http://schemas.openxmlformats.org/officeDocument/2006/relationships/settings" Target="settings.xml"/><Relationship Id="rId9" Type="http://schemas.openxmlformats.org/officeDocument/2006/relationships/hyperlink" Target="http://www.consultant.ru/document/cons_doc_LAW_12286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02886-640F-405F-A294-B2FFB1DFA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19</Pages>
  <Words>9793</Words>
  <Characters>55826</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2021-09-20T12:21:00Z</cp:lastPrinted>
  <dcterms:created xsi:type="dcterms:W3CDTF">2023-08-15T11:26:00Z</dcterms:created>
  <dcterms:modified xsi:type="dcterms:W3CDTF">2024-03-12T16:12:00Z</dcterms:modified>
</cp:coreProperties>
</file>